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5A556A54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E06784">
        <w:rPr>
          <w:rFonts w:asciiTheme="majorHAnsi" w:hAnsiTheme="majorHAnsi" w:cs="Calibri Light (Headings)"/>
          <w:bCs/>
          <w:spacing w:val="20"/>
          <w:sz w:val="46"/>
          <w:szCs w:val="46"/>
        </w:rPr>
        <w:t>–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E06784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t>Behaviour Risk Assessment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253AD03E" w14:textId="77777777" w:rsidR="00E06784" w:rsidRDefault="00E06784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3"/>
        <w:gridCol w:w="2221"/>
        <w:gridCol w:w="3035"/>
        <w:gridCol w:w="1142"/>
        <w:gridCol w:w="4203"/>
        <w:gridCol w:w="1363"/>
        <w:gridCol w:w="1421"/>
      </w:tblGrid>
      <w:tr w:rsidR="00E06784" w:rsidRPr="00E06784" w14:paraId="7513C5E9" w14:textId="77777777" w:rsidTr="00E06784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1190850" w14:textId="77777777" w:rsidR="00E06784" w:rsidRPr="00E06784" w:rsidRDefault="00E06784" w:rsidP="00E06784">
            <w:pPr>
              <w:rPr>
                <w:b/>
                <w:bCs/>
              </w:rPr>
            </w:pPr>
            <w:r w:rsidRPr="00E06784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8609BC3" w14:textId="77777777" w:rsidR="00E06784" w:rsidRPr="00E06784" w:rsidRDefault="00E06784" w:rsidP="00E06784">
            <w:pPr>
              <w:rPr>
                <w:b/>
                <w:bCs/>
              </w:rPr>
            </w:pPr>
            <w:r w:rsidRPr="00E06784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D44523E" w14:textId="77777777" w:rsidR="00E06784" w:rsidRPr="00E06784" w:rsidRDefault="00E06784" w:rsidP="00E06784">
            <w:pPr>
              <w:rPr>
                <w:b/>
                <w:bCs/>
              </w:rPr>
            </w:pPr>
            <w:r w:rsidRPr="00E06784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11407FC" w14:textId="77777777" w:rsidR="00E06784" w:rsidRPr="00E06784" w:rsidRDefault="00E06784" w:rsidP="00E06784">
            <w:pPr>
              <w:rPr>
                <w:b/>
                <w:bCs/>
              </w:rPr>
            </w:pPr>
            <w:r w:rsidRPr="00E06784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8834B4E" w14:textId="77777777" w:rsidR="00E06784" w:rsidRPr="00E06784" w:rsidRDefault="00E06784" w:rsidP="00E06784">
            <w:pPr>
              <w:rPr>
                <w:b/>
                <w:bCs/>
              </w:rPr>
            </w:pPr>
            <w:r w:rsidRPr="00E06784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FECB372" w14:textId="77777777" w:rsidR="00E06784" w:rsidRPr="00E06784" w:rsidRDefault="00E06784" w:rsidP="00E06784">
            <w:pPr>
              <w:rPr>
                <w:b/>
                <w:bCs/>
              </w:rPr>
            </w:pPr>
            <w:r w:rsidRPr="00E06784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6ACFA86" w14:textId="77777777" w:rsidR="00E06784" w:rsidRPr="00E06784" w:rsidRDefault="00E06784" w:rsidP="00E06784">
            <w:pPr>
              <w:rPr>
                <w:b/>
                <w:bCs/>
              </w:rPr>
            </w:pPr>
            <w:r w:rsidRPr="00E06784">
              <w:rPr>
                <w:b/>
                <w:bCs/>
              </w:rPr>
              <w:t>WHEN</w:t>
            </w:r>
          </w:p>
        </w:tc>
      </w:tr>
      <w:tr w:rsidR="00E06784" w:rsidRPr="00E06784" w14:paraId="136E31D3" w14:textId="77777777" w:rsidTr="00E067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9C76AE" w14:textId="77777777" w:rsidR="00E06784" w:rsidRPr="00E06784" w:rsidRDefault="00E06784" w:rsidP="00E06784">
            <w:r w:rsidRPr="00E06784">
              <w:t>1</w:t>
            </w:r>
          </w:p>
        </w:tc>
        <w:tc>
          <w:tcPr>
            <w:tcW w:w="0" w:type="auto"/>
            <w:vAlign w:val="center"/>
            <w:hideMark/>
          </w:tcPr>
          <w:p w14:paraId="1781AE94" w14:textId="77777777" w:rsidR="00E06784" w:rsidRPr="00E06784" w:rsidRDefault="00E06784" w:rsidP="00E06784">
            <w:r w:rsidRPr="00E06784">
              <w:t>Free play interactions</w:t>
            </w:r>
          </w:p>
        </w:tc>
        <w:tc>
          <w:tcPr>
            <w:tcW w:w="0" w:type="auto"/>
            <w:vAlign w:val="center"/>
            <w:hideMark/>
          </w:tcPr>
          <w:p w14:paraId="65133489" w14:textId="77777777" w:rsidR="00E06784" w:rsidRPr="00E06784" w:rsidRDefault="00E06784" w:rsidP="00E06784">
            <w:r w:rsidRPr="00E06784">
              <w:t>Hitting, biting, kicking or pushing</w:t>
            </w:r>
          </w:p>
        </w:tc>
        <w:tc>
          <w:tcPr>
            <w:tcW w:w="0" w:type="auto"/>
            <w:vAlign w:val="center"/>
            <w:hideMark/>
          </w:tcPr>
          <w:p w14:paraId="2CD364A1" w14:textId="77777777" w:rsidR="00E06784" w:rsidRPr="00E06784" w:rsidRDefault="00E06784" w:rsidP="00E06784">
            <w:r w:rsidRPr="00E06784">
              <w:t>High</w:t>
            </w:r>
          </w:p>
        </w:tc>
        <w:tc>
          <w:tcPr>
            <w:tcW w:w="0" w:type="auto"/>
            <w:vAlign w:val="center"/>
            <w:hideMark/>
          </w:tcPr>
          <w:p w14:paraId="44C84DCE" w14:textId="77777777" w:rsidR="00E06784" w:rsidRPr="00E06784" w:rsidRDefault="00E06784" w:rsidP="00E06784">
            <w:r w:rsidRPr="00E06784">
              <w:t>Active supervision, early intervention, behaviour guidance strategies implemented</w:t>
            </w:r>
          </w:p>
        </w:tc>
        <w:tc>
          <w:tcPr>
            <w:tcW w:w="0" w:type="auto"/>
            <w:vAlign w:val="center"/>
            <w:hideMark/>
          </w:tcPr>
          <w:p w14:paraId="535D9F18" w14:textId="77777777" w:rsidR="00E06784" w:rsidRPr="00E06784" w:rsidRDefault="00E06784" w:rsidP="00E06784">
            <w:r w:rsidRPr="00E067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9AD2B98" w14:textId="77777777" w:rsidR="00E06784" w:rsidRPr="00E06784" w:rsidRDefault="00E06784" w:rsidP="00E06784">
            <w:r w:rsidRPr="00E06784">
              <w:t>Ongoing</w:t>
            </w:r>
          </w:p>
        </w:tc>
      </w:tr>
      <w:tr w:rsidR="00E06784" w:rsidRPr="00E06784" w14:paraId="2DB50824" w14:textId="77777777" w:rsidTr="00E067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7A29B2" w14:textId="77777777" w:rsidR="00E06784" w:rsidRPr="00E06784" w:rsidRDefault="00E06784" w:rsidP="00E06784">
            <w:r w:rsidRPr="00E06784">
              <w:t>2</w:t>
            </w:r>
          </w:p>
        </w:tc>
        <w:tc>
          <w:tcPr>
            <w:tcW w:w="0" w:type="auto"/>
            <w:vAlign w:val="center"/>
            <w:hideMark/>
          </w:tcPr>
          <w:p w14:paraId="3A9E546D" w14:textId="77777777" w:rsidR="00E06784" w:rsidRPr="00E06784" w:rsidRDefault="00E06784" w:rsidP="00E06784">
            <w:r w:rsidRPr="00E06784">
              <w:t>Group play</w:t>
            </w:r>
          </w:p>
        </w:tc>
        <w:tc>
          <w:tcPr>
            <w:tcW w:w="0" w:type="auto"/>
            <w:vAlign w:val="center"/>
            <w:hideMark/>
          </w:tcPr>
          <w:p w14:paraId="6719AD5E" w14:textId="77777777" w:rsidR="00E06784" w:rsidRPr="00E06784" w:rsidRDefault="00E06784" w:rsidP="00E06784">
            <w:r w:rsidRPr="00E06784">
              <w:t>Escalation of conflict between children</w:t>
            </w:r>
          </w:p>
        </w:tc>
        <w:tc>
          <w:tcPr>
            <w:tcW w:w="0" w:type="auto"/>
            <w:vAlign w:val="center"/>
            <w:hideMark/>
          </w:tcPr>
          <w:p w14:paraId="5F1CCBD5" w14:textId="77777777" w:rsidR="00E06784" w:rsidRPr="00E06784" w:rsidRDefault="00E06784" w:rsidP="00E06784">
            <w:r w:rsidRPr="00E06784">
              <w:t>Medium</w:t>
            </w:r>
          </w:p>
        </w:tc>
        <w:tc>
          <w:tcPr>
            <w:tcW w:w="0" w:type="auto"/>
            <w:vAlign w:val="center"/>
            <w:hideMark/>
          </w:tcPr>
          <w:p w14:paraId="6EC49EAA" w14:textId="77777777" w:rsidR="00E06784" w:rsidRPr="00E06784" w:rsidRDefault="00E06784" w:rsidP="00E06784">
            <w:r w:rsidRPr="00E06784">
              <w:t>Support turn-taking, model appropriate interactions</w:t>
            </w:r>
          </w:p>
        </w:tc>
        <w:tc>
          <w:tcPr>
            <w:tcW w:w="0" w:type="auto"/>
            <w:vAlign w:val="center"/>
            <w:hideMark/>
          </w:tcPr>
          <w:p w14:paraId="0807DC5E" w14:textId="77777777" w:rsidR="00E06784" w:rsidRPr="00E06784" w:rsidRDefault="00E06784" w:rsidP="00E06784">
            <w:r w:rsidRPr="00E067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09DB853" w14:textId="77777777" w:rsidR="00E06784" w:rsidRPr="00E06784" w:rsidRDefault="00E06784" w:rsidP="00E06784">
            <w:r w:rsidRPr="00E06784">
              <w:t>During play</w:t>
            </w:r>
          </w:p>
        </w:tc>
      </w:tr>
      <w:tr w:rsidR="00E06784" w:rsidRPr="00E06784" w14:paraId="2E062ECF" w14:textId="77777777" w:rsidTr="00E067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062B91" w14:textId="77777777" w:rsidR="00E06784" w:rsidRPr="00E06784" w:rsidRDefault="00E06784" w:rsidP="00E06784">
            <w:r w:rsidRPr="00E06784">
              <w:t>3</w:t>
            </w:r>
          </w:p>
        </w:tc>
        <w:tc>
          <w:tcPr>
            <w:tcW w:w="0" w:type="auto"/>
            <w:vAlign w:val="center"/>
            <w:hideMark/>
          </w:tcPr>
          <w:p w14:paraId="28C20F07" w14:textId="77777777" w:rsidR="00E06784" w:rsidRPr="00E06784" w:rsidRDefault="00E06784" w:rsidP="00E06784">
            <w:r w:rsidRPr="00E06784">
              <w:t>Transitions</w:t>
            </w:r>
          </w:p>
        </w:tc>
        <w:tc>
          <w:tcPr>
            <w:tcW w:w="0" w:type="auto"/>
            <w:vAlign w:val="center"/>
            <w:hideMark/>
          </w:tcPr>
          <w:p w14:paraId="37C73F9C" w14:textId="77777777" w:rsidR="00E06784" w:rsidRPr="00E06784" w:rsidRDefault="00E06784" w:rsidP="00E06784">
            <w:r w:rsidRPr="00E06784">
              <w:t>Dysregulation during transitions</w:t>
            </w:r>
          </w:p>
        </w:tc>
        <w:tc>
          <w:tcPr>
            <w:tcW w:w="0" w:type="auto"/>
            <w:vAlign w:val="center"/>
            <w:hideMark/>
          </w:tcPr>
          <w:p w14:paraId="71E002C2" w14:textId="77777777" w:rsidR="00E06784" w:rsidRPr="00E06784" w:rsidRDefault="00E06784" w:rsidP="00E06784">
            <w:r w:rsidRPr="00E06784">
              <w:t>High</w:t>
            </w:r>
          </w:p>
        </w:tc>
        <w:tc>
          <w:tcPr>
            <w:tcW w:w="0" w:type="auto"/>
            <w:vAlign w:val="center"/>
            <w:hideMark/>
          </w:tcPr>
          <w:p w14:paraId="39D6CA6F" w14:textId="77777777" w:rsidR="00E06784" w:rsidRPr="00E06784" w:rsidRDefault="00E06784" w:rsidP="00E06784">
            <w:r w:rsidRPr="00E06784">
              <w:t>Provide warnings, visual cues, consistent routines</w:t>
            </w:r>
          </w:p>
        </w:tc>
        <w:tc>
          <w:tcPr>
            <w:tcW w:w="0" w:type="auto"/>
            <w:vAlign w:val="center"/>
            <w:hideMark/>
          </w:tcPr>
          <w:p w14:paraId="0020C4D7" w14:textId="77777777" w:rsidR="00E06784" w:rsidRPr="00E06784" w:rsidRDefault="00E06784" w:rsidP="00E06784">
            <w:r w:rsidRPr="00E067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42C2EA5" w14:textId="77777777" w:rsidR="00E06784" w:rsidRPr="00E06784" w:rsidRDefault="00E06784" w:rsidP="00E06784">
            <w:r w:rsidRPr="00E06784">
              <w:t>During transitions</w:t>
            </w:r>
          </w:p>
        </w:tc>
      </w:tr>
      <w:tr w:rsidR="00E06784" w:rsidRPr="00E06784" w14:paraId="7AD4501E" w14:textId="77777777" w:rsidTr="00E067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3E8C42" w14:textId="77777777" w:rsidR="00E06784" w:rsidRPr="00E06784" w:rsidRDefault="00E06784" w:rsidP="00E06784">
            <w:r w:rsidRPr="00E06784">
              <w:t>4</w:t>
            </w:r>
          </w:p>
        </w:tc>
        <w:tc>
          <w:tcPr>
            <w:tcW w:w="0" w:type="auto"/>
            <w:vAlign w:val="center"/>
            <w:hideMark/>
          </w:tcPr>
          <w:p w14:paraId="00979776" w14:textId="77777777" w:rsidR="00E06784" w:rsidRPr="00E06784" w:rsidRDefault="00E06784" w:rsidP="00E06784">
            <w:r w:rsidRPr="00E06784">
              <w:t>Waiting periods</w:t>
            </w:r>
          </w:p>
        </w:tc>
        <w:tc>
          <w:tcPr>
            <w:tcW w:w="0" w:type="auto"/>
            <w:vAlign w:val="center"/>
            <w:hideMark/>
          </w:tcPr>
          <w:p w14:paraId="529A2CA2" w14:textId="77777777" w:rsidR="00E06784" w:rsidRPr="00E06784" w:rsidRDefault="00E06784" w:rsidP="00E06784">
            <w:r w:rsidRPr="00E06784">
              <w:t>Frustration leading to behaviours</w:t>
            </w:r>
          </w:p>
        </w:tc>
        <w:tc>
          <w:tcPr>
            <w:tcW w:w="0" w:type="auto"/>
            <w:vAlign w:val="center"/>
            <w:hideMark/>
          </w:tcPr>
          <w:p w14:paraId="7FAF277A" w14:textId="77777777" w:rsidR="00E06784" w:rsidRPr="00E06784" w:rsidRDefault="00E06784" w:rsidP="00E06784">
            <w:r w:rsidRPr="00E06784">
              <w:t>Medium</w:t>
            </w:r>
          </w:p>
        </w:tc>
        <w:tc>
          <w:tcPr>
            <w:tcW w:w="0" w:type="auto"/>
            <w:vAlign w:val="center"/>
            <w:hideMark/>
          </w:tcPr>
          <w:p w14:paraId="7D8A7CCF" w14:textId="77777777" w:rsidR="00E06784" w:rsidRPr="00E06784" w:rsidRDefault="00E06784" w:rsidP="00E06784">
            <w:r w:rsidRPr="00E06784">
              <w:t>Minimise waiting times, provide engaging alternatives</w:t>
            </w:r>
          </w:p>
        </w:tc>
        <w:tc>
          <w:tcPr>
            <w:tcW w:w="0" w:type="auto"/>
            <w:vAlign w:val="center"/>
            <w:hideMark/>
          </w:tcPr>
          <w:p w14:paraId="44E31D64" w14:textId="77777777" w:rsidR="00E06784" w:rsidRPr="00E06784" w:rsidRDefault="00E06784" w:rsidP="00E06784">
            <w:r w:rsidRPr="00E067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7EB5979" w14:textId="77777777" w:rsidR="00E06784" w:rsidRPr="00E06784" w:rsidRDefault="00E06784" w:rsidP="00E06784">
            <w:r w:rsidRPr="00E06784">
              <w:t>Ongoing</w:t>
            </w:r>
          </w:p>
        </w:tc>
      </w:tr>
      <w:tr w:rsidR="00E06784" w:rsidRPr="00E06784" w14:paraId="3C7A60B2" w14:textId="77777777" w:rsidTr="00E067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1294F2" w14:textId="77777777" w:rsidR="00E06784" w:rsidRPr="00E06784" w:rsidRDefault="00E06784" w:rsidP="00E06784">
            <w:r w:rsidRPr="00E06784">
              <w:t>5</w:t>
            </w:r>
          </w:p>
        </w:tc>
        <w:tc>
          <w:tcPr>
            <w:tcW w:w="0" w:type="auto"/>
            <w:vAlign w:val="center"/>
            <w:hideMark/>
          </w:tcPr>
          <w:p w14:paraId="69E8E01A" w14:textId="77777777" w:rsidR="00E06784" w:rsidRPr="00E06784" w:rsidRDefault="00E06784" w:rsidP="00E06784">
            <w:r w:rsidRPr="00E06784">
              <w:t>Denied access to preferred activity</w:t>
            </w:r>
          </w:p>
        </w:tc>
        <w:tc>
          <w:tcPr>
            <w:tcW w:w="0" w:type="auto"/>
            <w:vAlign w:val="center"/>
            <w:hideMark/>
          </w:tcPr>
          <w:p w14:paraId="25EA3DA2" w14:textId="77777777" w:rsidR="00E06784" w:rsidRPr="00E06784" w:rsidRDefault="00E06784" w:rsidP="00E06784">
            <w:r w:rsidRPr="00E06784">
              <w:t>Emotional escalation or aggression</w:t>
            </w:r>
          </w:p>
        </w:tc>
        <w:tc>
          <w:tcPr>
            <w:tcW w:w="0" w:type="auto"/>
            <w:vAlign w:val="center"/>
            <w:hideMark/>
          </w:tcPr>
          <w:p w14:paraId="264B30D1" w14:textId="77777777" w:rsidR="00E06784" w:rsidRPr="00E06784" w:rsidRDefault="00E06784" w:rsidP="00E06784">
            <w:r w:rsidRPr="00E06784">
              <w:t>High</w:t>
            </w:r>
          </w:p>
        </w:tc>
        <w:tc>
          <w:tcPr>
            <w:tcW w:w="0" w:type="auto"/>
            <w:vAlign w:val="center"/>
            <w:hideMark/>
          </w:tcPr>
          <w:p w14:paraId="2D9C87E9" w14:textId="77777777" w:rsidR="00E06784" w:rsidRPr="00E06784" w:rsidRDefault="00E06784" w:rsidP="00E06784">
            <w:r w:rsidRPr="00E06784">
              <w:t>Acknowledge feelings, offer alternatives, support regulation</w:t>
            </w:r>
          </w:p>
        </w:tc>
        <w:tc>
          <w:tcPr>
            <w:tcW w:w="0" w:type="auto"/>
            <w:vAlign w:val="center"/>
            <w:hideMark/>
          </w:tcPr>
          <w:p w14:paraId="6916C225" w14:textId="77777777" w:rsidR="00E06784" w:rsidRPr="00E06784" w:rsidRDefault="00E06784" w:rsidP="00E06784">
            <w:r w:rsidRPr="00E067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922F0BE" w14:textId="77777777" w:rsidR="00E06784" w:rsidRPr="00E06784" w:rsidRDefault="00E06784" w:rsidP="00E06784">
            <w:r w:rsidRPr="00E06784">
              <w:t>As required</w:t>
            </w:r>
          </w:p>
        </w:tc>
      </w:tr>
      <w:tr w:rsidR="00E06784" w:rsidRPr="00E06784" w14:paraId="0E6CE955" w14:textId="77777777" w:rsidTr="00E067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DC64EE" w14:textId="77777777" w:rsidR="00E06784" w:rsidRPr="00E06784" w:rsidRDefault="00E06784" w:rsidP="00E06784">
            <w:r w:rsidRPr="00E06784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4B18D740" w14:textId="77777777" w:rsidR="00E06784" w:rsidRPr="00E06784" w:rsidRDefault="00E06784" w:rsidP="00E06784">
            <w:r w:rsidRPr="00E06784">
              <w:t>Outdoor play</w:t>
            </w:r>
          </w:p>
        </w:tc>
        <w:tc>
          <w:tcPr>
            <w:tcW w:w="0" w:type="auto"/>
            <w:vAlign w:val="center"/>
            <w:hideMark/>
          </w:tcPr>
          <w:p w14:paraId="13069575" w14:textId="77777777" w:rsidR="00E06784" w:rsidRPr="00E06784" w:rsidRDefault="00E06784" w:rsidP="00E06784">
            <w:r w:rsidRPr="00E06784">
              <w:t>Running away or unsafe behaviour</w:t>
            </w:r>
          </w:p>
        </w:tc>
        <w:tc>
          <w:tcPr>
            <w:tcW w:w="0" w:type="auto"/>
            <w:vAlign w:val="center"/>
            <w:hideMark/>
          </w:tcPr>
          <w:p w14:paraId="7EA06FDC" w14:textId="77777777" w:rsidR="00E06784" w:rsidRPr="00E06784" w:rsidRDefault="00E06784" w:rsidP="00E06784">
            <w:r w:rsidRPr="00E06784">
              <w:t>High</w:t>
            </w:r>
          </w:p>
        </w:tc>
        <w:tc>
          <w:tcPr>
            <w:tcW w:w="0" w:type="auto"/>
            <w:vAlign w:val="center"/>
            <w:hideMark/>
          </w:tcPr>
          <w:p w14:paraId="6BF03A43" w14:textId="77777777" w:rsidR="00E06784" w:rsidRPr="00E06784" w:rsidRDefault="00E06784" w:rsidP="00E06784">
            <w:r w:rsidRPr="00E06784">
              <w:t>Clear boundaries, active supervision, reinforce expectations</w:t>
            </w:r>
          </w:p>
        </w:tc>
        <w:tc>
          <w:tcPr>
            <w:tcW w:w="0" w:type="auto"/>
            <w:vAlign w:val="center"/>
            <w:hideMark/>
          </w:tcPr>
          <w:p w14:paraId="79F8198B" w14:textId="77777777" w:rsidR="00E06784" w:rsidRPr="00E06784" w:rsidRDefault="00E06784" w:rsidP="00E06784">
            <w:r w:rsidRPr="00E067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DF8D76B" w14:textId="77777777" w:rsidR="00E06784" w:rsidRPr="00E06784" w:rsidRDefault="00E06784" w:rsidP="00E06784">
            <w:r w:rsidRPr="00E06784">
              <w:t>During play</w:t>
            </w:r>
          </w:p>
        </w:tc>
      </w:tr>
      <w:tr w:rsidR="00E06784" w:rsidRPr="00E06784" w14:paraId="451C0CC5" w14:textId="77777777" w:rsidTr="00E067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4023F8" w14:textId="77777777" w:rsidR="00E06784" w:rsidRPr="00E06784" w:rsidRDefault="00E06784" w:rsidP="00E06784">
            <w:r w:rsidRPr="00E06784">
              <w:t>7</w:t>
            </w:r>
          </w:p>
        </w:tc>
        <w:tc>
          <w:tcPr>
            <w:tcW w:w="0" w:type="auto"/>
            <w:vAlign w:val="center"/>
            <w:hideMark/>
          </w:tcPr>
          <w:p w14:paraId="4EB09C83" w14:textId="77777777" w:rsidR="00E06784" w:rsidRPr="00E06784" w:rsidRDefault="00E06784" w:rsidP="00E06784">
            <w:r w:rsidRPr="00E06784">
              <w:t>Peer interactions</w:t>
            </w:r>
          </w:p>
        </w:tc>
        <w:tc>
          <w:tcPr>
            <w:tcW w:w="0" w:type="auto"/>
            <w:vAlign w:val="center"/>
            <w:hideMark/>
          </w:tcPr>
          <w:p w14:paraId="68712901" w14:textId="77777777" w:rsidR="00E06784" w:rsidRPr="00E06784" w:rsidRDefault="00E06784" w:rsidP="00E06784">
            <w:r w:rsidRPr="00E06784">
              <w:t>Rough play or unsafe physical contact</w:t>
            </w:r>
          </w:p>
        </w:tc>
        <w:tc>
          <w:tcPr>
            <w:tcW w:w="0" w:type="auto"/>
            <w:vAlign w:val="center"/>
            <w:hideMark/>
          </w:tcPr>
          <w:p w14:paraId="583EECEB" w14:textId="77777777" w:rsidR="00E06784" w:rsidRPr="00E06784" w:rsidRDefault="00E06784" w:rsidP="00E06784">
            <w:r w:rsidRPr="00E06784">
              <w:t>Medium</w:t>
            </w:r>
          </w:p>
        </w:tc>
        <w:tc>
          <w:tcPr>
            <w:tcW w:w="0" w:type="auto"/>
            <w:vAlign w:val="center"/>
            <w:hideMark/>
          </w:tcPr>
          <w:p w14:paraId="0113E03F" w14:textId="77777777" w:rsidR="00E06784" w:rsidRPr="00E06784" w:rsidRDefault="00E06784" w:rsidP="00E06784">
            <w:r w:rsidRPr="00E06784">
              <w:t>Guide safe play, intervene early</w:t>
            </w:r>
          </w:p>
        </w:tc>
        <w:tc>
          <w:tcPr>
            <w:tcW w:w="0" w:type="auto"/>
            <w:vAlign w:val="center"/>
            <w:hideMark/>
          </w:tcPr>
          <w:p w14:paraId="728E8170" w14:textId="77777777" w:rsidR="00E06784" w:rsidRPr="00E06784" w:rsidRDefault="00E06784" w:rsidP="00E06784">
            <w:r w:rsidRPr="00E067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0089A80" w14:textId="77777777" w:rsidR="00E06784" w:rsidRPr="00E06784" w:rsidRDefault="00E06784" w:rsidP="00E06784">
            <w:r w:rsidRPr="00E06784">
              <w:t>Ongoing</w:t>
            </w:r>
          </w:p>
        </w:tc>
      </w:tr>
      <w:tr w:rsidR="00E06784" w:rsidRPr="00E06784" w14:paraId="7A606F67" w14:textId="77777777" w:rsidTr="00E067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22CD76" w14:textId="77777777" w:rsidR="00E06784" w:rsidRPr="00E06784" w:rsidRDefault="00E06784" w:rsidP="00E06784">
            <w:r w:rsidRPr="00E06784">
              <w:t>8</w:t>
            </w:r>
          </w:p>
        </w:tc>
        <w:tc>
          <w:tcPr>
            <w:tcW w:w="0" w:type="auto"/>
            <w:vAlign w:val="center"/>
            <w:hideMark/>
          </w:tcPr>
          <w:p w14:paraId="32311749" w14:textId="77777777" w:rsidR="00E06784" w:rsidRPr="00E06784" w:rsidRDefault="00E06784" w:rsidP="00E06784">
            <w:r w:rsidRPr="00E06784">
              <w:t>Communication difficulties</w:t>
            </w:r>
          </w:p>
        </w:tc>
        <w:tc>
          <w:tcPr>
            <w:tcW w:w="0" w:type="auto"/>
            <w:vAlign w:val="center"/>
            <w:hideMark/>
          </w:tcPr>
          <w:p w14:paraId="2057292F" w14:textId="77777777" w:rsidR="00E06784" w:rsidRPr="00E06784" w:rsidRDefault="00E06784" w:rsidP="00E06784">
            <w:r w:rsidRPr="00E06784">
              <w:t>Behaviour due to inability to communicate needs</w:t>
            </w:r>
          </w:p>
        </w:tc>
        <w:tc>
          <w:tcPr>
            <w:tcW w:w="0" w:type="auto"/>
            <w:vAlign w:val="center"/>
            <w:hideMark/>
          </w:tcPr>
          <w:p w14:paraId="4AD3A57F" w14:textId="77777777" w:rsidR="00E06784" w:rsidRPr="00E06784" w:rsidRDefault="00E06784" w:rsidP="00E06784">
            <w:r w:rsidRPr="00E06784">
              <w:t>High</w:t>
            </w:r>
          </w:p>
        </w:tc>
        <w:tc>
          <w:tcPr>
            <w:tcW w:w="0" w:type="auto"/>
            <w:vAlign w:val="center"/>
            <w:hideMark/>
          </w:tcPr>
          <w:p w14:paraId="3480E688" w14:textId="77777777" w:rsidR="00E06784" w:rsidRPr="00E06784" w:rsidRDefault="00E06784" w:rsidP="00E06784">
            <w:r w:rsidRPr="00E06784">
              <w:t>Use visual supports, key word sign, modelling language</w:t>
            </w:r>
          </w:p>
        </w:tc>
        <w:tc>
          <w:tcPr>
            <w:tcW w:w="0" w:type="auto"/>
            <w:vAlign w:val="center"/>
            <w:hideMark/>
          </w:tcPr>
          <w:p w14:paraId="5018D0BD" w14:textId="77777777" w:rsidR="00E06784" w:rsidRPr="00E06784" w:rsidRDefault="00E06784" w:rsidP="00E06784">
            <w:r w:rsidRPr="00E067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30CBAA0" w14:textId="77777777" w:rsidR="00E06784" w:rsidRPr="00E06784" w:rsidRDefault="00E06784" w:rsidP="00E06784">
            <w:r w:rsidRPr="00E06784">
              <w:t>Ongoing</w:t>
            </w:r>
          </w:p>
        </w:tc>
      </w:tr>
      <w:tr w:rsidR="00E06784" w:rsidRPr="00E06784" w14:paraId="144B674B" w14:textId="77777777" w:rsidTr="00E067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9EB61B" w14:textId="77777777" w:rsidR="00E06784" w:rsidRPr="00E06784" w:rsidRDefault="00E06784" w:rsidP="00E06784">
            <w:r w:rsidRPr="00E06784">
              <w:t>9</w:t>
            </w:r>
          </w:p>
        </w:tc>
        <w:tc>
          <w:tcPr>
            <w:tcW w:w="0" w:type="auto"/>
            <w:vAlign w:val="center"/>
            <w:hideMark/>
          </w:tcPr>
          <w:p w14:paraId="43BD1508" w14:textId="77777777" w:rsidR="00E06784" w:rsidRPr="00E06784" w:rsidRDefault="00E06784" w:rsidP="00E06784">
            <w:r w:rsidRPr="00E06784">
              <w:t>Sensory overload</w:t>
            </w:r>
          </w:p>
        </w:tc>
        <w:tc>
          <w:tcPr>
            <w:tcW w:w="0" w:type="auto"/>
            <w:vAlign w:val="center"/>
            <w:hideMark/>
          </w:tcPr>
          <w:p w14:paraId="47DCAAF9" w14:textId="77777777" w:rsidR="00E06784" w:rsidRPr="00E06784" w:rsidRDefault="00E06784" w:rsidP="00E06784">
            <w:r w:rsidRPr="00E06784">
              <w:t>Overstimulation leading to dysregulation</w:t>
            </w:r>
          </w:p>
        </w:tc>
        <w:tc>
          <w:tcPr>
            <w:tcW w:w="0" w:type="auto"/>
            <w:vAlign w:val="center"/>
            <w:hideMark/>
          </w:tcPr>
          <w:p w14:paraId="7797EED7" w14:textId="77777777" w:rsidR="00E06784" w:rsidRPr="00E06784" w:rsidRDefault="00E06784" w:rsidP="00E06784">
            <w:r w:rsidRPr="00E06784">
              <w:t>Medium</w:t>
            </w:r>
          </w:p>
        </w:tc>
        <w:tc>
          <w:tcPr>
            <w:tcW w:w="0" w:type="auto"/>
            <w:vAlign w:val="center"/>
            <w:hideMark/>
          </w:tcPr>
          <w:p w14:paraId="1AB2ACE3" w14:textId="77777777" w:rsidR="00E06784" w:rsidRPr="00E06784" w:rsidRDefault="00E06784" w:rsidP="00E06784">
            <w:r w:rsidRPr="00E06784">
              <w:t>Provide quiet spaces, reduce stimuli where needed</w:t>
            </w:r>
          </w:p>
        </w:tc>
        <w:tc>
          <w:tcPr>
            <w:tcW w:w="0" w:type="auto"/>
            <w:vAlign w:val="center"/>
            <w:hideMark/>
          </w:tcPr>
          <w:p w14:paraId="539F40D4" w14:textId="77777777" w:rsidR="00E06784" w:rsidRPr="00E06784" w:rsidRDefault="00E06784" w:rsidP="00E06784">
            <w:r w:rsidRPr="00E067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F86DFFB" w14:textId="77777777" w:rsidR="00E06784" w:rsidRPr="00E06784" w:rsidRDefault="00E06784" w:rsidP="00E06784">
            <w:r w:rsidRPr="00E06784">
              <w:t>Ongoing</w:t>
            </w:r>
          </w:p>
        </w:tc>
      </w:tr>
      <w:tr w:rsidR="00E06784" w:rsidRPr="00E06784" w14:paraId="4916D77A" w14:textId="77777777" w:rsidTr="00E067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C66A2F" w14:textId="77777777" w:rsidR="00E06784" w:rsidRPr="00E06784" w:rsidRDefault="00E06784" w:rsidP="00E06784">
            <w:r w:rsidRPr="00E06784">
              <w:t>10</w:t>
            </w:r>
          </w:p>
        </w:tc>
        <w:tc>
          <w:tcPr>
            <w:tcW w:w="0" w:type="auto"/>
            <w:vAlign w:val="center"/>
            <w:hideMark/>
          </w:tcPr>
          <w:p w14:paraId="75E460EA" w14:textId="77777777" w:rsidR="00E06784" w:rsidRPr="00E06784" w:rsidRDefault="00E06784" w:rsidP="00E06784">
            <w:r w:rsidRPr="00E06784">
              <w:t>Rest time</w:t>
            </w:r>
          </w:p>
        </w:tc>
        <w:tc>
          <w:tcPr>
            <w:tcW w:w="0" w:type="auto"/>
            <w:vAlign w:val="center"/>
            <w:hideMark/>
          </w:tcPr>
          <w:p w14:paraId="5566FB06" w14:textId="77777777" w:rsidR="00E06784" w:rsidRPr="00E06784" w:rsidRDefault="00E06784" w:rsidP="00E06784">
            <w:r w:rsidRPr="00E06784">
              <w:t>Distress when required to rest</w:t>
            </w:r>
          </w:p>
        </w:tc>
        <w:tc>
          <w:tcPr>
            <w:tcW w:w="0" w:type="auto"/>
            <w:vAlign w:val="center"/>
            <w:hideMark/>
          </w:tcPr>
          <w:p w14:paraId="6AB9057F" w14:textId="77777777" w:rsidR="00E06784" w:rsidRPr="00E06784" w:rsidRDefault="00E06784" w:rsidP="00E06784">
            <w:r w:rsidRPr="00E06784">
              <w:t>Medium</w:t>
            </w:r>
          </w:p>
        </w:tc>
        <w:tc>
          <w:tcPr>
            <w:tcW w:w="0" w:type="auto"/>
            <w:vAlign w:val="center"/>
            <w:hideMark/>
          </w:tcPr>
          <w:p w14:paraId="5714BDB0" w14:textId="77777777" w:rsidR="00E06784" w:rsidRPr="00E06784" w:rsidRDefault="00E06784" w:rsidP="00E06784">
            <w:r w:rsidRPr="00E06784">
              <w:t>Offer quiet alternatives, do not force rest</w:t>
            </w:r>
          </w:p>
        </w:tc>
        <w:tc>
          <w:tcPr>
            <w:tcW w:w="0" w:type="auto"/>
            <w:vAlign w:val="center"/>
            <w:hideMark/>
          </w:tcPr>
          <w:p w14:paraId="51BDFFFF" w14:textId="77777777" w:rsidR="00E06784" w:rsidRPr="00E06784" w:rsidRDefault="00E06784" w:rsidP="00E06784">
            <w:r w:rsidRPr="00E067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112CB88" w14:textId="77777777" w:rsidR="00E06784" w:rsidRPr="00E06784" w:rsidRDefault="00E06784" w:rsidP="00E06784">
            <w:r w:rsidRPr="00E06784">
              <w:t>During rest</w:t>
            </w:r>
          </w:p>
        </w:tc>
      </w:tr>
      <w:tr w:rsidR="00E06784" w:rsidRPr="00E06784" w14:paraId="5090A37C" w14:textId="77777777" w:rsidTr="00E067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555092" w14:textId="77777777" w:rsidR="00E06784" w:rsidRPr="00E06784" w:rsidRDefault="00E06784" w:rsidP="00E06784">
            <w:r w:rsidRPr="00E06784">
              <w:t>11</w:t>
            </w:r>
          </w:p>
        </w:tc>
        <w:tc>
          <w:tcPr>
            <w:tcW w:w="0" w:type="auto"/>
            <w:vAlign w:val="center"/>
            <w:hideMark/>
          </w:tcPr>
          <w:p w14:paraId="4000A989" w14:textId="77777777" w:rsidR="00E06784" w:rsidRPr="00E06784" w:rsidRDefault="00E06784" w:rsidP="00E06784">
            <w:proofErr w:type="gramStart"/>
            <w:r w:rsidRPr="00E06784">
              <w:t>Meal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7474C4F5" w14:textId="77777777" w:rsidR="00E06784" w:rsidRPr="00E06784" w:rsidRDefault="00E06784" w:rsidP="00E06784">
            <w:r w:rsidRPr="00E06784">
              <w:t>Food refusal or unsafe behaviour</w:t>
            </w:r>
          </w:p>
        </w:tc>
        <w:tc>
          <w:tcPr>
            <w:tcW w:w="0" w:type="auto"/>
            <w:vAlign w:val="center"/>
            <w:hideMark/>
          </w:tcPr>
          <w:p w14:paraId="3EB4E330" w14:textId="77777777" w:rsidR="00E06784" w:rsidRPr="00E06784" w:rsidRDefault="00E06784" w:rsidP="00E06784">
            <w:r w:rsidRPr="00E06784">
              <w:t>Medium</w:t>
            </w:r>
          </w:p>
        </w:tc>
        <w:tc>
          <w:tcPr>
            <w:tcW w:w="0" w:type="auto"/>
            <w:vAlign w:val="center"/>
            <w:hideMark/>
          </w:tcPr>
          <w:p w14:paraId="3C7C8FC4" w14:textId="77777777" w:rsidR="00E06784" w:rsidRPr="00E06784" w:rsidRDefault="00E06784" w:rsidP="00E06784">
            <w:r w:rsidRPr="00E06784">
              <w:t>Support positive mealtime practices, supervision</w:t>
            </w:r>
          </w:p>
        </w:tc>
        <w:tc>
          <w:tcPr>
            <w:tcW w:w="0" w:type="auto"/>
            <w:vAlign w:val="center"/>
            <w:hideMark/>
          </w:tcPr>
          <w:p w14:paraId="11A41830" w14:textId="77777777" w:rsidR="00E06784" w:rsidRPr="00E06784" w:rsidRDefault="00E06784" w:rsidP="00E06784">
            <w:r w:rsidRPr="00E067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F40B5F0" w14:textId="77777777" w:rsidR="00E06784" w:rsidRPr="00E06784" w:rsidRDefault="00E06784" w:rsidP="00E06784">
            <w:r w:rsidRPr="00E06784">
              <w:t>During meals</w:t>
            </w:r>
          </w:p>
        </w:tc>
      </w:tr>
      <w:tr w:rsidR="00E06784" w:rsidRPr="00E06784" w14:paraId="5E28A9CB" w14:textId="77777777" w:rsidTr="00E067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DCAA15" w14:textId="77777777" w:rsidR="00E06784" w:rsidRPr="00E06784" w:rsidRDefault="00E06784" w:rsidP="00E06784">
            <w:r w:rsidRPr="00E06784">
              <w:t>12</w:t>
            </w:r>
          </w:p>
        </w:tc>
        <w:tc>
          <w:tcPr>
            <w:tcW w:w="0" w:type="auto"/>
            <w:vAlign w:val="center"/>
            <w:hideMark/>
          </w:tcPr>
          <w:p w14:paraId="4775BFE5" w14:textId="77777777" w:rsidR="00E06784" w:rsidRPr="00E06784" w:rsidRDefault="00E06784" w:rsidP="00E06784">
            <w:r w:rsidRPr="00E06784">
              <w:t>High-risk behaviour</w:t>
            </w:r>
          </w:p>
        </w:tc>
        <w:tc>
          <w:tcPr>
            <w:tcW w:w="0" w:type="auto"/>
            <w:vAlign w:val="center"/>
            <w:hideMark/>
          </w:tcPr>
          <w:p w14:paraId="0B4F8CFC" w14:textId="77777777" w:rsidR="00E06784" w:rsidRPr="00E06784" w:rsidRDefault="00E06784" w:rsidP="00E06784">
            <w:r w:rsidRPr="00E06784">
              <w:t>Injury to self or others</w:t>
            </w:r>
          </w:p>
        </w:tc>
        <w:tc>
          <w:tcPr>
            <w:tcW w:w="0" w:type="auto"/>
            <w:vAlign w:val="center"/>
            <w:hideMark/>
          </w:tcPr>
          <w:p w14:paraId="05E05C64" w14:textId="77777777" w:rsidR="00E06784" w:rsidRPr="00E06784" w:rsidRDefault="00E06784" w:rsidP="00E06784">
            <w:r w:rsidRPr="00E06784">
              <w:t>High</w:t>
            </w:r>
          </w:p>
        </w:tc>
        <w:tc>
          <w:tcPr>
            <w:tcW w:w="0" w:type="auto"/>
            <w:vAlign w:val="center"/>
            <w:hideMark/>
          </w:tcPr>
          <w:p w14:paraId="0B452EB0" w14:textId="77777777" w:rsidR="00E06784" w:rsidRPr="00E06784" w:rsidRDefault="00E06784" w:rsidP="00E06784">
            <w:r w:rsidRPr="00E06784">
              <w:t>Immediate intervention, remove child to safe space if required</w:t>
            </w:r>
          </w:p>
        </w:tc>
        <w:tc>
          <w:tcPr>
            <w:tcW w:w="0" w:type="auto"/>
            <w:vAlign w:val="center"/>
            <w:hideMark/>
          </w:tcPr>
          <w:p w14:paraId="781CDEEA" w14:textId="77777777" w:rsidR="00E06784" w:rsidRPr="00E06784" w:rsidRDefault="00E06784" w:rsidP="00E06784">
            <w:r w:rsidRPr="00E067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6A0B411" w14:textId="77777777" w:rsidR="00E06784" w:rsidRPr="00E06784" w:rsidRDefault="00E06784" w:rsidP="00E06784">
            <w:r w:rsidRPr="00E06784">
              <w:t>Immediately</w:t>
            </w:r>
          </w:p>
        </w:tc>
      </w:tr>
      <w:tr w:rsidR="00E06784" w:rsidRPr="00E06784" w14:paraId="68C0E29C" w14:textId="77777777" w:rsidTr="00E067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06C4BC" w14:textId="77777777" w:rsidR="00E06784" w:rsidRPr="00E06784" w:rsidRDefault="00E06784" w:rsidP="00E06784">
            <w:r w:rsidRPr="00E06784">
              <w:t>13</w:t>
            </w:r>
          </w:p>
        </w:tc>
        <w:tc>
          <w:tcPr>
            <w:tcW w:w="0" w:type="auto"/>
            <w:vAlign w:val="center"/>
            <w:hideMark/>
          </w:tcPr>
          <w:p w14:paraId="73B64107" w14:textId="77777777" w:rsidR="00E06784" w:rsidRPr="00E06784" w:rsidRDefault="00E06784" w:rsidP="00E06784">
            <w:r w:rsidRPr="00E06784">
              <w:t>Staff response</w:t>
            </w:r>
          </w:p>
        </w:tc>
        <w:tc>
          <w:tcPr>
            <w:tcW w:w="0" w:type="auto"/>
            <w:vAlign w:val="center"/>
            <w:hideMark/>
          </w:tcPr>
          <w:p w14:paraId="31E9967D" w14:textId="77777777" w:rsidR="00E06784" w:rsidRPr="00E06784" w:rsidRDefault="00E06784" w:rsidP="00E06784">
            <w:r w:rsidRPr="00E06784">
              <w:t>Inconsistent or inappropriate responses</w:t>
            </w:r>
          </w:p>
        </w:tc>
        <w:tc>
          <w:tcPr>
            <w:tcW w:w="0" w:type="auto"/>
            <w:vAlign w:val="center"/>
            <w:hideMark/>
          </w:tcPr>
          <w:p w14:paraId="693F1771" w14:textId="77777777" w:rsidR="00E06784" w:rsidRPr="00E06784" w:rsidRDefault="00E06784" w:rsidP="00E06784">
            <w:r w:rsidRPr="00E06784">
              <w:t>High</w:t>
            </w:r>
          </w:p>
        </w:tc>
        <w:tc>
          <w:tcPr>
            <w:tcW w:w="0" w:type="auto"/>
            <w:vAlign w:val="center"/>
            <w:hideMark/>
          </w:tcPr>
          <w:p w14:paraId="347348AE" w14:textId="77777777" w:rsidR="00E06784" w:rsidRPr="00E06784" w:rsidRDefault="00E06784" w:rsidP="00E06784">
            <w:r w:rsidRPr="00E06784">
              <w:t xml:space="preserve">Staff trained in behaviour guidance (Phoenix Cups, </w:t>
            </w:r>
            <w:proofErr w:type="spellStart"/>
            <w:r w:rsidRPr="00E06784">
              <w:t>CoS</w:t>
            </w:r>
            <w:proofErr w:type="spellEnd"/>
            <w:r w:rsidRPr="00E06784">
              <w:t>, etc.)</w:t>
            </w:r>
          </w:p>
        </w:tc>
        <w:tc>
          <w:tcPr>
            <w:tcW w:w="0" w:type="auto"/>
            <w:vAlign w:val="center"/>
            <w:hideMark/>
          </w:tcPr>
          <w:p w14:paraId="45B81400" w14:textId="77777777" w:rsidR="00E06784" w:rsidRPr="00E06784" w:rsidRDefault="00E06784" w:rsidP="00E06784">
            <w:r w:rsidRPr="00E06784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41E42735" w14:textId="77777777" w:rsidR="00E06784" w:rsidRPr="00E06784" w:rsidRDefault="00E06784" w:rsidP="00E06784">
            <w:r w:rsidRPr="00E06784">
              <w:t>Ongoing</w:t>
            </w:r>
          </w:p>
        </w:tc>
      </w:tr>
      <w:tr w:rsidR="00E06784" w:rsidRPr="00E06784" w14:paraId="57086615" w14:textId="77777777" w:rsidTr="00E067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C26A04" w14:textId="77777777" w:rsidR="00E06784" w:rsidRPr="00E06784" w:rsidRDefault="00E06784" w:rsidP="00E06784">
            <w:r w:rsidRPr="00E06784">
              <w:t>14</w:t>
            </w:r>
          </w:p>
        </w:tc>
        <w:tc>
          <w:tcPr>
            <w:tcW w:w="0" w:type="auto"/>
            <w:vAlign w:val="center"/>
            <w:hideMark/>
          </w:tcPr>
          <w:p w14:paraId="1F69F226" w14:textId="77777777" w:rsidR="00E06784" w:rsidRPr="00E06784" w:rsidRDefault="00E06784" w:rsidP="00E06784">
            <w:r w:rsidRPr="00E06784"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3E7B555A" w14:textId="77777777" w:rsidR="00E06784" w:rsidRPr="00E06784" w:rsidRDefault="00E06784" w:rsidP="00E06784">
            <w:r w:rsidRPr="00E06784">
              <w:t>Behaviour not observed early</w:t>
            </w:r>
          </w:p>
        </w:tc>
        <w:tc>
          <w:tcPr>
            <w:tcW w:w="0" w:type="auto"/>
            <w:vAlign w:val="center"/>
            <w:hideMark/>
          </w:tcPr>
          <w:p w14:paraId="1C86245B" w14:textId="77777777" w:rsidR="00E06784" w:rsidRPr="00E06784" w:rsidRDefault="00E06784" w:rsidP="00E06784">
            <w:r w:rsidRPr="00E06784">
              <w:t>High</w:t>
            </w:r>
          </w:p>
        </w:tc>
        <w:tc>
          <w:tcPr>
            <w:tcW w:w="0" w:type="auto"/>
            <w:vAlign w:val="center"/>
            <w:hideMark/>
          </w:tcPr>
          <w:p w14:paraId="612D758C" w14:textId="77777777" w:rsidR="00E06784" w:rsidRPr="00E06784" w:rsidRDefault="00E06784" w:rsidP="00E06784">
            <w:r w:rsidRPr="00E06784">
              <w:t>Active supervision, positioning and scanning</w:t>
            </w:r>
          </w:p>
        </w:tc>
        <w:tc>
          <w:tcPr>
            <w:tcW w:w="0" w:type="auto"/>
            <w:vAlign w:val="center"/>
            <w:hideMark/>
          </w:tcPr>
          <w:p w14:paraId="2803686F" w14:textId="77777777" w:rsidR="00E06784" w:rsidRPr="00E06784" w:rsidRDefault="00E06784" w:rsidP="00E06784">
            <w:r w:rsidRPr="00E067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5CA255F" w14:textId="77777777" w:rsidR="00E06784" w:rsidRPr="00E06784" w:rsidRDefault="00E06784" w:rsidP="00E06784">
            <w:r w:rsidRPr="00E06784">
              <w:t>Ongoing</w:t>
            </w:r>
          </w:p>
        </w:tc>
      </w:tr>
      <w:tr w:rsidR="00E06784" w:rsidRPr="00E06784" w14:paraId="5ECE6010" w14:textId="77777777" w:rsidTr="00E067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4112C9" w14:textId="77777777" w:rsidR="00E06784" w:rsidRPr="00E06784" w:rsidRDefault="00E06784" w:rsidP="00E06784">
            <w:r w:rsidRPr="00E06784">
              <w:t>15</w:t>
            </w:r>
          </w:p>
        </w:tc>
        <w:tc>
          <w:tcPr>
            <w:tcW w:w="0" w:type="auto"/>
            <w:vAlign w:val="center"/>
            <w:hideMark/>
          </w:tcPr>
          <w:p w14:paraId="737A9D15" w14:textId="77777777" w:rsidR="00E06784" w:rsidRPr="00E06784" w:rsidRDefault="00E06784" w:rsidP="00E06784">
            <w:r w:rsidRPr="00E06784">
              <w:t>Environment triggers</w:t>
            </w:r>
          </w:p>
        </w:tc>
        <w:tc>
          <w:tcPr>
            <w:tcW w:w="0" w:type="auto"/>
            <w:vAlign w:val="center"/>
            <w:hideMark/>
          </w:tcPr>
          <w:p w14:paraId="41E91668" w14:textId="77777777" w:rsidR="00E06784" w:rsidRPr="00E06784" w:rsidRDefault="00E06784" w:rsidP="00E06784">
            <w:r w:rsidRPr="00E06784">
              <w:t>Behaviour triggered by environment setup</w:t>
            </w:r>
          </w:p>
        </w:tc>
        <w:tc>
          <w:tcPr>
            <w:tcW w:w="0" w:type="auto"/>
            <w:vAlign w:val="center"/>
            <w:hideMark/>
          </w:tcPr>
          <w:p w14:paraId="260D5D4A" w14:textId="77777777" w:rsidR="00E06784" w:rsidRPr="00E06784" w:rsidRDefault="00E06784" w:rsidP="00E06784">
            <w:r w:rsidRPr="00E06784">
              <w:t>Medium</w:t>
            </w:r>
          </w:p>
        </w:tc>
        <w:tc>
          <w:tcPr>
            <w:tcW w:w="0" w:type="auto"/>
            <w:vAlign w:val="center"/>
            <w:hideMark/>
          </w:tcPr>
          <w:p w14:paraId="69C09AA0" w14:textId="77777777" w:rsidR="00E06784" w:rsidRPr="00E06784" w:rsidRDefault="00E06784" w:rsidP="00E06784">
            <w:r w:rsidRPr="00E06784">
              <w:t>Adapt environment based on observations</w:t>
            </w:r>
          </w:p>
        </w:tc>
        <w:tc>
          <w:tcPr>
            <w:tcW w:w="0" w:type="auto"/>
            <w:vAlign w:val="center"/>
            <w:hideMark/>
          </w:tcPr>
          <w:p w14:paraId="1CF8D58D" w14:textId="77777777" w:rsidR="00E06784" w:rsidRPr="00E06784" w:rsidRDefault="00E06784" w:rsidP="00E06784">
            <w:r w:rsidRPr="00E067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1254B81" w14:textId="77777777" w:rsidR="00E06784" w:rsidRPr="00E06784" w:rsidRDefault="00E06784" w:rsidP="00E06784">
            <w:r w:rsidRPr="00E06784">
              <w:t>Ongoing</w:t>
            </w:r>
          </w:p>
        </w:tc>
      </w:tr>
      <w:tr w:rsidR="00E06784" w:rsidRPr="00E06784" w14:paraId="5B4293A0" w14:textId="77777777" w:rsidTr="00E067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483B9A" w14:textId="77777777" w:rsidR="00E06784" w:rsidRPr="00E06784" w:rsidRDefault="00E06784" w:rsidP="00E06784">
            <w:r w:rsidRPr="00E06784">
              <w:t>16</w:t>
            </w:r>
          </w:p>
        </w:tc>
        <w:tc>
          <w:tcPr>
            <w:tcW w:w="0" w:type="auto"/>
            <w:vAlign w:val="center"/>
            <w:hideMark/>
          </w:tcPr>
          <w:p w14:paraId="24234B1A" w14:textId="77777777" w:rsidR="00E06784" w:rsidRPr="00E06784" w:rsidRDefault="00E06784" w:rsidP="00E06784">
            <w:r w:rsidRPr="00E06784">
              <w:t>Family communication</w:t>
            </w:r>
          </w:p>
        </w:tc>
        <w:tc>
          <w:tcPr>
            <w:tcW w:w="0" w:type="auto"/>
            <w:vAlign w:val="center"/>
            <w:hideMark/>
          </w:tcPr>
          <w:p w14:paraId="7904FB36" w14:textId="77777777" w:rsidR="00E06784" w:rsidRPr="00E06784" w:rsidRDefault="00E06784" w:rsidP="00E06784">
            <w:r w:rsidRPr="00E06784">
              <w:t>Lack of consistency between home and centre</w:t>
            </w:r>
          </w:p>
        </w:tc>
        <w:tc>
          <w:tcPr>
            <w:tcW w:w="0" w:type="auto"/>
            <w:vAlign w:val="center"/>
            <w:hideMark/>
          </w:tcPr>
          <w:p w14:paraId="4F262D7E" w14:textId="77777777" w:rsidR="00E06784" w:rsidRPr="00E06784" w:rsidRDefault="00E06784" w:rsidP="00E06784">
            <w:r w:rsidRPr="00E06784">
              <w:t>Medium</w:t>
            </w:r>
          </w:p>
        </w:tc>
        <w:tc>
          <w:tcPr>
            <w:tcW w:w="0" w:type="auto"/>
            <w:vAlign w:val="center"/>
            <w:hideMark/>
          </w:tcPr>
          <w:p w14:paraId="06AC23C0" w14:textId="77777777" w:rsidR="00E06784" w:rsidRPr="00E06784" w:rsidRDefault="00E06784" w:rsidP="00E06784">
            <w:r w:rsidRPr="00E06784">
              <w:t>Ongoing communication with families, shared strategies</w:t>
            </w:r>
          </w:p>
        </w:tc>
        <w:tc>
          <w:tcPr>
            <w:tcW w:w="0" w:type="auto"/>
            <w:vAlign w:val="center"/>
            <w:hideMark/>
          </w:tcPr>
          <w:p w14:paraId="14E44296" w14:textId="77777777" w:rsidR="00E06784" w:rsidRPr="00E06784" w:rsidRDefault="00E06784" w:rsidP="00E06784">
            <w:r w:rsidRPr="00E067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3DB330F" w14:textId="77777777" w:rsidR="00E06784" w:rsidRPr="00E06784" w:rsidRDefault="00E06784" w:rsidP="00E06784">
            <w:r w:rsidRPr="00E06784">
              <w:t>Ongoing</w:t>
            </w:r>
          </w:p>
        </w:tc>
      </w:tr>
      <w:tr w:rsidR="00E06784" w:rsidRPr="00E06784" w14:paraId="24964F22" w14:textId="77777777" w:rsidTr="00E067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263E6A" w14:textId="77777777" w:rsidR="00E06784" w:rsidRPr="00E06784" w:rsidRDefault="00E06784" w:rsidP="00E06784">
            <w:r w:rsidRPr="00E06784">
              <w:lastRenderedPageBreak/>
              <w:t>17</w:t>
            </w:r>
          </w:p>
        </w:tc>
        <w:tc>
          <w:tcPr>
            <w:tcW w:w="0" w:type="auto"/>
            <w:vAlign w:val="center"/>
            <w:hideMark/>
          </w:tcPr>
          <w:p w14:paraId="6A352173" w14:textId="77777777" w:rsidR="00E06784" w:rsidRPr="00E06784" w:rsidRDefault="00E06784" w:rsidP="00E06784">
            <w:r w:rsidRPr="00E06784">
              <w:t>Documentation</w:t>
            </w:r>
          </w:p>
        </w:tc>
        <w:tc>
          <w:tcPr>
            <w:tcW w:w="0" w:type="auto"/>
            <w:vAlign w:val="center"/>
            <w:hideMark/>
          </w:tcPr>
          <w:p w14:paraId="13513AC8" w14:textId="77777777" w:rsidR="00E06784" w:rsidRPr="00E06784" w:rsidRDefault="00E06784" w:rsidP="00E06784">
            <w:r w:rsidRPr="00E06784">
              <w:t>Behaviour not recorded or monitored</w:t>
            </w:r>
          </w:p>
        </w:tc>
        <w:tc>
          <w:tcPr>
            <w:tcW w:w="0" w:type="auto"/>
            <w:vAlign w:val="center"/>
            <w:hideMark/>
          </w:tcPr>
          <w:p w14:paraId="2E48C3C1" w14:textId="77777777" w:rsidR="00E06784" w:rsidRPr="00E06784" w:rsidRDefault="00E06784" w:rsidP="00E06784">
            <w:r w:rsidRPr="00E06784">
              <w:t>Medium</w:t>
            </w:r>
          </w:p>
        </w:tc>
        <w:tc>
          <w:tcPr>
            <w:tcW w:w="0" w:type="auto"/>
            <w:vAlign w:val="center"/>
            <w:hideMark/>
          </w:tcPr>
          <w:p w14:paraId="388A8653" w14:textId="77777777" w:rsidR="00E06784" w:rsidRPr="00E06784" w:rsidRDefault="00E06784" w:rsidP="00E06784">
            <w:r w:rsidRPr="00E06784">
              <w:t>Document incidents, reflect and adjust strategies</w:t>
            </w:r>
          </w:p>
        </w:tc>
        <w:tc>
          <w:tcPr>
            <w:tcW w:w="0" w:type="auto"/>
            <w:vAlign w:val="center"/>
            <w:hideMark/>
          </w:tcPr>
          <w:p w14:paraId="354FF55F" w14:textId="77777777" w:rsidR="00E06784" w:rsidRPr="00E06784" w:rsidRDefault="00E06784" w:rsidP="00E06784">
            <w:r w:rsidRPr="00E0678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7850178" w14:textId="77777777" w:rsidR="00E06784" w:rsidRPr="00E06784" w:rsidRDefault="00E06784" w:rsidP="00E06784">
            <w:r w:rsidRPr="00E06784">
              <w:t>As required</w:t>
            </w:r>
          </w:p>
        </w:tc>
      </w:tr>
      <w:tr w:rsidR="00E06784" w:rsidRPr="00E06784" w14:paraId="17A0F0CE" w14:textId="77777777" w:rsidTr="00E067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668C77" w14:textId="77777777" w:rsidR="00E06784" w:rsidRPr="00E06784" w:rsidRDefault="00E06784" w:rsidP="00E06784">
            <w:r w:rsidRPr="00E06784">
              <w:t>18</w:t>
            </w:r>
          </w:p>
        </w:tc>
        <w:tc>
          <w:tcPr>
            <w:tcW w:w="0" w:type="auto"/>
            <w:vAlign w:val="center"/>
            <w:hideMark/>
          </w:tcPr>
          <w:p w14:paraId="3A278527" w14:textId="77777777" w:rsidR="00E06784" w:rsidRPr="00E06784" w:rsidRDefault="00E06784" w:rsidP="00E06784">
            <w:r w:rsidRPr="00E06784">
              <w:t>Individual needs</w:t>
            </w:r>
          </w:p>
        </w:tc>
        <w:tc>
          <w:tcPr>
            <w:tcW w:w="0" w:type="auto"/>
            <w:vAlign w:val="center"/>
            <w:hideMark/>
          </w:tcPr>
          <w:p w14:paraId="192BED6E" w14:textId="77777777" w:rsidR="00E06784" w:rsidRPr="00E06784" w:rsidRDefault="00E06784" w:rsidP="00E06784">
            <w:r w:rsidRPr="00E06784">
              <w:t>Behaviour linked to developmental or additional needs</w:t>
            </w:r>
          </w:p>
        </w:tc>
        <w:tc>
          <w:tcPr>
            <w:tcW w:w="0" w:type="auto"/>
            <w:vAlign w:val="center"/>
            <w:hideMark/>
          </w:tcPr>
          <w:p w14:paraId="45405AA5" w14:textId="77777777" w:rsidR="00E06784" w:rsidRPr="00E06784" w:rsidRDefault="00E06784" w:rsidP="00E06784">
            <w:r w:rsidRPr="00E06784">
              <w:t>High</w:t>
            </w:r>
          </w:p>
        </w:tc>
        <w:tc>
          <w:tcPr>
            <w:tcW w:w="0" w:type="auto"/>
            <w:vAlign w:val="center"/>
            <w:hideMark/>
          </w:tcPr>
          <w:p w14:paraId="50E242EF" w14:textId="77777777" w:rsidR="00E06784" w:rsidRPr="00E06784" w:rsidRDefault="00E06784" w:rsidP="00E06784">
            <w:r w:rsidRPr="00E06784">
              <w:t>Individual behaviour/support plans implemented</w:t>
            </w:r>
          </w:p>
        </w:tc>
        <w:tc>
          <w:tcPr>
            <w:tcW w:w="0" w:type="auto"/>
            <w:vAlign w:val="center"/>
            <w:hideMark/>
          </w:tcPr>
          <w:p w14:paraId="132EA03F" w14:textId="77777777" w:rsidR="00E06784" w:rsidRPr="00E06784" w:rsidRDefault="00E06784" w:rsidP="00E06784">
            <w:r w:rsidRPr="00E06784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7EC6470E" w14:textId="77777777" w:rsidR="00E06784" w:rsidRPr="00E06784" w:rsidRDefault="00E06784" w:rsidP="00E06784">
            <w:r w:rsidRPr="00E06784">
              <w:t>Ongoing</w:t>
            </w:r>
          </w:p>
        </w:tc>
      </w:tr>
    </w:tbl>
    <w:p w14:paraId="5E152F0F" w14:textId="77777777" w:rsidR="00C305AA" w:rsidRDefault="00C305AA" w:rsidP="00880F9E"/>
    <w:p w14:paraId="302E0288" w14:textId="77777777" w:rsidR="00D26A9E" w:rsidRDefault="00D26A9E" w:rsidP="00880F9E"/>
    <w:p w14:paraId="2DBB0C9D" w14:textId="77777777" w:rsidR="00D26A9E" w:rsidRDefault="00D26A9E" w:rsidP="00880F9E"/>
    <w:p w14:paraId="4E894FA3" w14:textId="77777777" w:rsidR="00D26A9E" w:rsidRPr="00880F9E" w:rsidRDefault="00D26A9E" w:rsidP="00880F9E"/>
    <w:p w14:paraId="2089A59E" w14:textId="77777777" w:rsidR="000012DA" w:rsidRDefault="000012DA" w:rsidP="000012DA"/>
    <w:p w14:paraId="7A9BF8E0" w14:textId="77777777" w:rsidR="00D26A9E" w:rsidRDefault="00D26A9E" w:rsidP="000012DA"/>
    <w:p w14:paraId="55C87408" w14:textId="77777777" w:rsidR="00D26A9E" w:rsidRDefault="00D26A9E" w:rsidP="000012DA"/>
    <w:p w14:paraId="114F7011" w14:textId="77777777" w:rsidR="00E06784" w:rsidRDefault="00E06784" w:rsidP="000012DA"/>
    <w:p w14:paraId="7EEDB8C9" w14:textId="77777777" w:rsidR="00E06784" w:rsidRDefault="00E06784" w:rsidP="000012DA"/>
    <w:p w14:paraId="52C2CCD9" w14:textId="77777777" w:rsidR="00E06784" w:rsidRDefault="00E06784" w:rsidP="000012DA"/>
    <w:p w14:paraId="3837BDB2" w14:textId="77777777" w:rsidR="00E06784" w:rsidRDefault="00E06784" w:rsidP="000012DA"/>
    <w:p w14:paraId="23223FBF" w14:textId="77777777" w:rsidR="00E06784" w:rsidRDefault="00E06784" w:rsidP="000012DA"/>
    <w:p w14:paraId="7B97E762" w14:textId="77777777" w:rsidR="00E06784" w:rsidRDefault="00E06784" w:rsidP="000012DA"/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lastRenderedPageBreak/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77777777" w:rsidR="00EF3633" w:rsidRPr="00520FF6" w:rsidRDefault="00EF3633" w:rsidP="009A3B19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1"/>
                <w:szCs w:val="21"/>
              </w:rPr>
              <w:t>LOCKDOWN</w:t>
            </w:r>
            <w:r w:rsidRPr="00520FF6">
              <w:rPr>
                <w:rFonts w:cstheme="minorHAnsi"/>
                <w:sz w:val="21"/>
                <w:szCs w:val="21"/>
              </w:rPr>
              <w:t xml:space="preserve"> 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995891" w14:textId="77777777" w:rsidR="00A12CA4" w:rsidRDefault="00A12CA4" w:rsidP="0021486F">
      <w:pPr>
        <w:spacing w:after="0" w:line="240" w:lineRule="auto"/>
      </w:pPr>
      <w:r>
        <w:separator/>
      </w:r>
    </w:p>
  </w:endnote>
  <w:endnote w:type="continuationSeparator" w:id="0">
    <w:p w14:paraId="2F215986" w14:textId="77777777" w:rsidR="00A12CA4" w:rsidRDefault="00A12CA4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43ED93" w14:textId="77777777" w:rsidR="00A12CA4" w:rsidRDefault="00A12CA4" w:rsidP="0021486F">
      <w:pPr>
        <w:spacing w:after="0" w:line="240" w:lineRule="auto"/>
      </w:pPr>
      <w:r>
        <w:separator/>
      </w:r>
    </w:p>
  </w:footnote>
  <w:footnote w:type="continuationSeparator" w:id="0">
    <w:p w14:paraId="0FE2FDC6" w14:textId="77777777" w:rsidR="00A12CA4" w:rsidRDefault="00A12CA4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93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10134"/>
    <w:rsid w:val="005202E4"/>
    <w:rsid w:val="00534742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768F"/>
    <w:rsid w:val="00652829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63C4"/>
    <w:rsid w:val="00746780"/>
    <w:rsid w:val="00746914"/>
    <w:rsid w:val="007545B2"/>
    <w:rsid w:val="00757E83"/>
    <w:rsid w:val="00765CD4"/>
    <w:rsid w:val="007677F7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E4BE9"/>
    <w:rsid w:val="009E66B4"/>
    <w:rsid w:val="009F66E1"/>
    <w:rsid w:val="00A07751"/>
    <w:rsid w:val="00A12054"/>
    <w:rsid w:val="00A121AD"/>
    <w:rsid w:val="00A12CA4"/>
    <w:rsid w:val="00A179D2"/>
    <w:rsid w:val="00A22D98"/>
    <w:rsid w:val="00A23ECD"/>
    <w:rsid w:val="00A25320"/>
    <w:rsid w:val="00A30888"/>
    <w:rsid w:val="00A32000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4313B"/>
    <w:rsid w:val="00C47DA7"/>
    <w:rsid w:val="00C50421"/>
    <w:rsid w:val="00C57F39"/>
    <w:rsid w:val="00C70534"/>
    <w:rsid w:val="00C80162"/>
    <w:rsid w:val="00C82F88"/>
    <w:rsid w:val="00C900CC"/>
    <w:rsid w:val="00C94C58"/>
    <w:rsid w:val="00C95753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06784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784</Words>
  <Characters>4471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2026-05-03T09:03:00Z</dcterms:created>
  <dcterms:modified xsi:type="dcterms:W3CDTF">2026-05-03T09:04:00Z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