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53FA22C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463"/>
        <w:gridCol w:w="3248"/>
        <w:gridCol w:w="1197"/>
        <w:gridCol w:w="3606"/>
        <w:gridCol w:w="1472"/>
        <w:gridCol w:w="1399"/>
      </w:tblGrid>
      <w:tr w:rsidR="00676B13" w:rsidRPr="00676B13" w14:paraId="5FFCC310" w14:textId="77777777" w:rsidTr="00676B13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4221A10C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F2C3316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DB091C7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9D587BC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FC52EA9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A9BCA83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5B4B125" w14:textId="77777777" w:rsidR="00676B13" w:rsidRPr="00676B13" w:rsidRDefault="00676B13" w:rsidP="00676B13">
            <w:pPr>
              <w:rPr>
                <w:b/>
                <w:bCs/>
              </w:rPr>
            </w:pPr>
            <w:r w:rsidRPr="00676B13">
              <w:rPr>
                <w:b/>
                <w:bCs/>
              </w:rPr>
              <w:t>WHEN</w:t>
            </w:r>
          </w:p>
        </w:tc>
      </w:tr>
      <w:tr w:rsidR="00676B13" w:rsidRPr="00676B13" w14:paraId="4F1AF953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ED428DB" w14:textId="77777777" w:rsidR="00676B13" w:rsidRPr="00676B13" w:rsidRDefault="00676B13" w:rsidP="00676B13">
            <w:r w:rsidRPr="00676B13">
              <w:t>1</w:t>
            </w:r>
          </w:p>
        </w:tc>
        <w:tc>
          <w:tcPr>
            <w:tcW w:w="0" w:type="auto"/>
            <w:vAlign w:val="center"/>
            <w:hideMark/>
          </w:tcPr>
          <w:p w14:paraId="2C3056EA" w14:textId="77777777" w:rsidR="00676B13" w:rsidRPr="00676B13" w:rsidRDefault="00676B13" w:rsidP="00676B13">
            <w:r w:rsidRPr="00676B13">
              <w:t>High energy play (indoor/outdoor)</w:t>
            </w:r>
          </w:p>
        </w:tc>
        <w:tc>
          <w:tcPr>
            <w:tcW w:w="0" w:type="auto"/>
            <w:vAlign w:val="center"/>
            <w:hideMark/>
          </w:tcPr>
          <w:p w14:paraId="55832480" w14:textId="77777777" w:rsidR="00676B13" w:rsidRPr="00676B13" w:rsidRDefault="00676B13" w:rsidP="00676B13">
            <w:r w:rsidRPr="00676B13">
              <w:t>Running, collisions or falls</w:t>
            </w:r>
          </w:p>
        </w:tc>
        <w:tc>
          <w:tcPr>
            <w:tcW w:w="0" w:type="auto"/>
            <w:vAlign w:val="center"/>
            <w:hideMark/>
          </w:tcPr>
          <w:p w14:paraId="231C2602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09EAD699" w14:textId="77777777" w:rsidR="00676B13" w:rsidRPr="00676B13" w:rsidRDefault="00676B13" w:rsidP="00676B13">
            <w:r w:rsidRPr="00676B13">
              <w:t>Provide clear boundaries, supervise high movement areas</w:t>
            </w:r>
          </w:p>
        </w:tc>
        <w:tc>
          <w:tcPr>
            <w:tcW w:w="0" w:type="auto"/>
            <w:vAlign w:val="center"/>
            <w:hideMark/>
          </w:tcPr>
          <w:p w14:paraId="11376415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072B76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5C73DE85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8DBCC7A" w14:textId="77777777" w:rsidR="00676B13" w:rsidRPr="00676B13" w:rsidRDefault="00676B13" w:rsidP="00676B13">
            <w:r w:rsidRPr="00676B13">
              <w:t>2</w:t>
            </w:r>
          </w:p>
        </w:tc>
        <w:tc>
          <w:tcPr>
            <w:tcW w:w="0" w:type="auto"/>
            <w:vAlign w:val="center"/>
            <w:hideMark/>
          </w:tcPr>
          <w:p w14:paraId="034050AC" w14:textId="77777777" w:rsidR="00676B13" w:rsidRPr="00676B13" w:rsidRDefault="00676B13" w:rsidP="00676B13">
            <w:r w:rsidRPr="00676B13">
              <w:t>Transitions between activities</w:t>
            </w:r>
          </w:p>
        </w:tc>
        <w:tc>
          <w:tcPr>
            <w:tcW w:w="0" w:type="auto"/>
            <w:vAlign w:val="center"/>
            <w:hideMark/>
          </w:tcPr>
          <w:p w14:paraId="55637C9F" w14:textId="77777777" w:rsidR="00676B13" w:rsidRPr="00676B13" w:rsidRDefault="00676B13" w:rsidP="00676B13">
            <w:r w:rsidRPr="00676B13">
              <w:t>Children running or not following instructions</w:t>
            </w:r>
          </w:p>
        </w:tc>
        <w:tc>
          <w:tcPr>
            <w:tcW w:w="0" w:type="auto"/>
            <w:vAlign w:val="center"/>
            <w:hideMark/>
          </w:tcPr>
          <w:p w14:paraId="64B0CB0F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6D6AF37C" w14:textId="77777777" w:rsidR="00676B13" w:rsidRPr="00676B13" w:rsidRDefault="00676B13" w:rsidP="00676B13">
            <w:r w:rsidRPr="00676B13">
              <w:t>Structured transitions, clear expectations, visual/verbal cues</w:t>
            </w:r>
          </w:p>
        </w:tc>
        <w:tc>
          <w:tcPr>
            <w:tcW w:w="0" w:type="auto"/>
            <w:vAlign w:val="center"/>
            <w:hideMark/>
          </w:tcPr>
          <w:p w14:paraId="3B0BD19C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F75275C" w14:textId="77777777" w:rsidR="00676B13" w:rsidRPr="00676B13" w:rsidRDefault="00676B13" w:rsidP="00676B13">
            <w:r w:rsidRPr="00676B13">
              <w:t>During transitions</w:t>
            </w:r>
          </w:p>
        </w:tc>
      </w:tr>
      <w:tr w:rsidR="00676B13" w:rsidRPr="00676B13" w14:paraId="456446FD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42C75F2" w14:textId="77777777" w:rsidR="00676B13" w:rsidRPr="00676B13" w:rsidRDefault="00676B13" w:rsidP="00676B13">
            <w:r w:rsidRPr="00676B13">
              <w:t>3</w:t>
            </w:r>
          </w:p>
        </w:tc>
        <w:tc>
          <w:tcPr>
            <w:tcW w:w="0" w:type="auto"/>
            <w:vAlign w:val="center"/>
            <w:hideMark/>
          </w:tcPr>
          <w:p w14:paraId="18B5B8C2" w14:textId="77777777" w:rsidR="00676B13" w:rsidRPr="00676B13" w:rsidRDefault="00676B13" w:rsidP="00676B13">
            <w:r w:rsidRPr="00676B13">
              <w:t>Group transitions</w:t>
            </w:r>
          </w:p>
        </w:tc>
        <w:tc>
          <w:tcPr>
            <w:tcW w:w="0" w:type="auto"/>
            <w:vAlign w:val="center"/>
            <w:hideMark/>
          </w:tcPr>
          <w:p w14:paraId="0E7D96EA" w14:textId="77777777" w:rsidR="00676B13" w:rsidRPr="00676B13" w:rsidRDefault="00676B13" w:rsidP="00676B13">
            <w:r w:rsidRPr="00676B13">
              <w:t>Large groups moving at once causing congestion</w:t>
            </w:r>
          </w:p>
        </w:tc>
        <w:tc>
          <w:tcPr>
            <w:tcW w:w="0" w:type="auto"/>
            <w:vAlign w:val="center"/>
            <w:hideMark/>
          </w:tcPr>
          <w:p w14:paraId="03133779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1343D3BC" w14:textId="77777777" w:rsidR="00676B13" w:rsidRPr="00676B13" w:rsidRDefault="00676B13" w:rsidP="00676B13">
            <w:r w:rsidRPr="00676B13">
              <w:t>Break into smaller groups, stagger transitions</w:t>
            </w:r>
          </w:p>
        </w:tc>
        <w:tc>
          <w:tcPr>
            <w:tcW w:w="0" w:type="auto"/>
            <w:vAlign w:val="center"/>
            <w:hideMark/>
          </w:tcPr>
          <w:p w14:paraId="2C1E7E4F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E07138" w14:textId="77777777" w:rsidR="00676B13" w:rsidRPr="00676B13" w:rsidRDefault="00676B13" w:rsidP="00676B13">
            <w:r w:rsidRPr="00676B13">
              <w:t>During transitions</w:t>
            </w:r>
          </w:p>
        </w:tc>
      </w:tr>
      <w:tr w:rsidR="00676B13" w:rsidRPr="00676B13" w14:paraId="34E48040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30422FD" w14:textId="77777777" w:rsidR="00676B13" w:rsidRPr="00676B13" w:rsidRDefault="00676B13" w:rsidP="00676B13">
            <w:r w:rsidRPr="00676B13">
              <w:t>4</w:t>
            </w:r>
          </w:p>
        </w:tc>
        <w:tc>
          <w:tcPr>
            <w:tcW w:w="0" w:type="auto"/>
            <w:vAlign w:val="center"/>
            <w:hideMark/>
          </w:tcPr>
          <w:p w14:paraId="40BF1DE6" w14:textId="77777777" w:rsidR="00676B13" w:rsidRPr="00676B13" w:rsidRDefault="00676B13" w:rsidP="00676B13">
            <w:r w:rsidRPr="00676B13">
              <w:t>Waiting periods</w:t>
            </w:r>
          </w:p>
        </w:tc>
        <w:tc>
          <w:tcPr>
            <w:tcW w:w="0" w:type="auto"/>
            <w:vAlign w:val="center"/>
            <w:hideMark/>
          </w:tcPr>
          <w:p w14:paraId="7EEAE029" w14:textId="77777777" w:rsidR="00676B13" w:rsidRPr="00676B13" w:rsidRDefault="00676B13" w:rsidP="00676B13">
            <w:r w:rsidRPr="00676B13">
              <w:t>Children becoming dysregulated or impulsive</w:t>
            </w:r>
          </w:p>
        </w:tc>
        <w:tc>
          <w:tcPr>
            <w:tcW w:w="0" w:type="auto"/>
            <w:vAlign w:val="center"/>
            <w:hideMark/>
          </w:tcPr>
          <w:p w14:paraId="13A67C68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74FF70D4" w14:textId="77777777" w:rsidR="00676B13" w:rsidRPr="00676B13" w:rsidRDefault="00676B13" w:rsidP="00676B13">
            <w:r w:rsidRPr="00676B13">
              <w:t>Minimise waiting times, provide engagement options</w:t>
            </w:r>
          </w:p>
        </w:tc>
        <w:tc>
          <w:tcPr>
            <w:tcW w:w="0" w:type="auto"/>
            <w:vAlign w:val="center"/>
            <w:hideMark/>
          </w:tcPr>
          <w:p w14:paraId="0698670F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FB66F9C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4A6B912B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D18E327" w14:textId="77777777" w:rsidR="00676B13" w:rsidRPr="00676B13" w:rsidRDefault="00676B13" w:rsidP="00676B13">
            <w:r w:rsidRPr="00676B13">
              <w:t>5</w:t>
            </w:r>
          </w:p>
        </w:tc>
        <w:tc>
          <w:tcPr>
            <w:tcW w:w="0" w:type="auto"/>
            <w:vAlign w:val="center"/>
            <w:hideMark/>
          </w:tcPr>
          <w:p w14:paraId="7ECF2914" w14:textId="77777777" w:rsidR="00676B13" w:rsidRPr="00676B13" w:rsidRDefault="00676B13" w:rsidP="00676B13">
            <w:r w:rsidRPr="00676B13">
              <w:t>Change in routine</w:t>
            </w:r>
          </w:p>
        </w:tc>
        <w:tc>
          <w:tcPr>
            <w:tcW w:w="0" w:type="auto"/>
            <w:vAlign w:val="center"/>
            <w:hideMark/>
          </w:tcPr>
          <w:p w14:paraId="6C67E344" w14:textId="77777777" w:rsidR="00676B13" w:rsidRPr="00676B13" w:rsidRDefault="00676B13" w:rsidP="00676B13">
            <w:r w:rsidRPr="00676B13">
              <w:t>Increased dysregulation or unsafe behaviour</w:t>
            </w:r>
          </w:p>
        </w:tc>
        <w:tc>
          <w:tcPr>
            <w:tcW w:w="0" w:type="auto"/>
            <w:vAlign w:val="center"/>
            <w:hideMark/>
          </w:tcPr>
          <w:p w14:paraId="6886A368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1037C8CA" w14:textId="77777777" w:rsidR="00676B13" w:rsidRPr="00676B13" w:rsidRDefault="00676B13" w:rsidP="00676B13">
            <w:r w:rsidRPr="00676B13">
              <w:t>Prepare children with warnings, visual supports</w:t>
            </w:r>
          </w:p>
        </w:tc>
        <w:tc>
          <w:tcPr>
            <w:tcW w:w="0" w:type="auto"/>
            <w:vAlign w:val="center"/>
            <w:hideMark/>
          </w:tcPr>
          <w:p w14:paraId="471EB876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09760DC" w14:textId="77777777" w:rsidR="00676B13" w:rsidRPr="00676B13" w:rsidRDefault="00676B13" w:rsidP="00676B13">
            <w:r w:rsidRPr="00676B13">
              <w:t>As required</w:t>
            </w:r>
          </w:p>
        </w:tc>
      </w:tr>
      <w:tr w:rsidR="00676B13" w:rsidRPr="00676B13" w14:paraId="3065C5D8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BACEFC6" w14:textId="77777777" w:rsidR="00676B13" w:rsidRPr="00676B13" w:rsidRDefault="00676B13" w:rsidP="00676B13">
            <w:r w:rsidRPr="00676B13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54773301" w14:textId="77777777" w:rsidR="00676B13" w:rsidRPr="00676B13" w:rsidRDefault="00676B13" w:rsidP="00676B13">
            <w:r w:rsidRPr="00676B13">
              <w:t>Emotional escalation</w:t>
            </w:r>
          </w:p>
        </w:tc>
        <w:tc>
          <w:tcPr>
            <w:tcW w:w="0" w:type="auto"/>
            <w:vAlign w:val="center"/>
            <w:hideMark/>
          </w:tcPr>
          <w:p w14:paraId="7BEC906A" w14:textId="77777777" w:rsidR="00676B13" w:rsidRPr="00676B13" w:rsidRDefault="00676B13" w:rsidP="00676B13">
            <w:r w:rsidRPr="00676B13">
              <w:t>Aggressive behaviours (pushing, hitting)</w:t>
            </w:r>
          </w:p>
        </w:tc>
        <w:tc>
          <w:tcPr>
            <w:tcW w:w="0" w:type="auto"/>
            <w:vAlign w:val="center"/>
            <w:hideMark/>
          </w:tcPr>
          <w:p w14:paraId="3D6D37A8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21FCF955" w14:textId="77777777" w:rsidR="00676B13" w:rsidRPr="00676B13" w:rsidRDefault="00676B13" w:rsidP="00676B13">
            <w:r w:rsidRPr="00676B13">
              <w:t>Early intervention, behaviour guidance strategies</w:t>
            </w:r>
          </w:p>
        </w:tc>
        <w:tc>
          <w:tcPr>
            <w:tcW w:w="0" w:type="auto"/>
            <w:vAlign w:val="center"/>
            <w:hideMark/>
          </w:tcPr>
          <w:p w14:paraId="00F5E86E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4E2806D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42296F76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B63B23B" w14:textId="77777777" w:rsidR="00676B13" w:rsidRPr="00676B13" w:rsidRDefault="00676B13" w:rsidP="00676B13">
            <w:r w:rsidRPr="00676B13">
              <w:t>7</w:t>
            </w:r>
          </w:p>
        </w:tc>
        <w:tc>
          <w:tcPr>
            <w:tcW w:w="0" w:type="auto"/>
            <w:vAlign w:val="center"/>
            <w:hideMark/>
          </w:tcPr>
          <w:p w14:paraId="4AB95534" w14:textId="77777777" w:rsidR="00676B13" w:rsidRPr="00676B13" w:rsidRDefault="00676B13" w:rsidP="00676B13">
            <w:r w:rsidRPr="00676B13">
              <w:t>Indoor movement</w:t>
            </w:r>
          </w:p>
        </w:tc>
        <w:tc>
          <w:tcPr>
            <w:tcW w:w="0" w:type="auto"/>
            <w:vAlign w:val="center"/>
            <w:hideMark/>
          </w:tcPr>
          <w:p w14:paraId="43068894" w14:textId="77777777" w:rsidR="00676B13" w:rsidRPr="00676B13" w:rsidRDefault="00676B13" w:rsidP="00676B13">
            <w:r w:rsidRPr="00676B13">
              <w:t>Running in confined spaces</w:t>
            </w:r>
          </w:p>
        </w:tc>
        <w:tc>
          <w:tcPr>
            <w:tcW w:w="0" w:type="auto"/>
            <w:vAlign w:val="center"/>
            <w:hideMark/>
          </w:tcPr>
          <w:p w14:paraId="6CB263B0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12A7538C" w14:textId="77777777" w:rsidR="00676B13" w:rsidRPr="00676B13" w:rsidRDefault="00676B13" w:rsidP="00676B13">
            <w:r w:rsidRPr="00676B13">
              <w:t>Reinforce walking indoors, active supervision</w:t>
            </w:r>
          </w:p>
        </w:tc>
        <w:tc>
          <w:tcPr>
            <w:tcW w:w="0" w:type="auto"/>
            <w:vAlign w:val="center"/>
            <w:hideMark/>
          </w:tcPr>
          <w:p w14:paraId="383CD809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389143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545FF155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AA5DD94" w14:textId="77777777" w:rsidR="00676B13" w:rsidRPr="00676B13" w:rsidRDefault="00676B13" w:rsidP="00676B13">
            <w:r w:rsidRPr="00676B13">
              <w:t>8</w:t>
            </w:r>
          </w:p>
        </w:tc>
        <w:tc>
          <w:tcPr>
            <w:tcW w:w="0" w:type="auto"/>
            <w:vAlign w:val="center"/>
            <w:hideMark/>
          </w:tcPr>
          <w:p w14:paraId="58325D31" w14:textId="77777777" w:rsidR="00676B13" w:rsidRPr="00676B13" w:rsidRDefault="00676B13" w:rsidP="00676B13">
            <w:r w:rsidRPr="00676B13">
              <w:t>Outdoor transitions</w:t>
            </w:r>
          </w:p>
        </w:tc>
        <w:tc>
          <w:tcPr>
            <w:tcW w:w="0" w:type="auto"/>
            <w:vAlign w:val="center"/>
            <w:hideMark/>
          </w:tcPr>
          <w:p w14:paraId="1F2E0642" w14:textId="77777777" w:rsidR="00676B13" w:rsidRPr="00676B13" w:rsidRDefault="00676B13" w:rsidP="00676B13">
            <w:r w:rsidRPr="00676B13">
              <w:t>Children moving unsafely between spaces</w:t>
            </w:r>
          </w:p>
        </w:tc>
        <w:tc>
          <w:tcPr>
            <w:tcW w:w="0" w:type="auto"/>
            <w:vAlign w:val="center"/>
            <w:hideMark/>
          </w:tcPr>
          <w:p w14:paraId="43B2C334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3BF788B1" w14:textId="77777777" w:rsidR="00676B13" w:rsidRPr="00676B13" w:rsidRDefault="00676B13" w:rsidP="00676B13">
            <w:r w:rsidRPr="00676B13">
              <w:t>Supervise closely, position educators at key points</w:t>
            </w:r>
          </w:p>
        </w:tc>
        <w:tc>
          <w:tcPr>
            <w:tcW w:w="0" w:type="auto"/>
            <w:vAlign w:val="center"/>
            <w:hideMark/>
          </w:tcPr>
          <w:p w14:paraId="2243D03C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E9850C9" w14:textId="77777777" w:rsidR="00676B13" w:rsidRPr="00676B13" w:rsidRDefault="00676B13" w:rsidP="00676B13">
            <w:r w:rsidRPr="00676B13">
              <w:t>During transitions</w:t>
            </w:r>
          </w:p>
        </w:tc>
      </w:tr>
      <w:tr w:rsidR="00676B13" w:rsidRPr="00676B13" w14:paraId="24DA742D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FBA1A33" w14:textId="77777777" w:rsidR="00676B13" w:rsidRPr="00676B13" w:rsidRDefault="00676B13" w:rsidP="00676B13">
            <w:r w:rsidRPr="00676B13">
              <w:t>9</w:t>
            </w:r>
          </w:p>
        </w:tc>
        <w:tc>
          <w:tcPr>
            <w:tcW w:w="0" w:type="auto"/>
            <w:vAlign w:val="center"/>
            <w:hideMark/>
          </w:tcPr>
          <w:p w14:paraId="218C0BF1" w14:textId="77777777" w:rsidR="00676B13" w:rsidRPr="00676B13" w:rsidRDefault="00676B13" w:rsidP="00676B13">
            <w:r w:rsidRPr="00676B13">
              <w:t>Sensory overload</w:t>
            </w:r>
          </w:p>
        </w:tc>
        <w:tc>
          <w:tcPr>
            <w:tcW w:w="0" w:type="auto"/>
            <w:vAlign w:val="center"/>
            <w:hideMark/>
          </w:tcPr>
          <w:p w14:paraId="14B2E84E" w14:textId="77777777" w:rsidR="00676B13" w:rsidRPr="00676B13" w:rsidRDefault="00676B13" w:rsidP="00676B13">
            <w:r w:rsidRPr="00676B13">
              <w:t>Overstimulation leading to unsafe behaviour</w:t>
            </w:r>
          </w:p>
        </w:tc>
        <w:tc>
          <w:tcPr>
            <w:tcW w:w="0" w:type="auto"/>
            <w:vAlign w:val="center"/>
            <w:hideMark/>
          </w:tcPr>
          <w:p w14:paraId="2E86C451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032611F3" w14:textId="77777777" w:rsidR="00676B13" w:rsidRPr="00676B13" w:rsidRDefault="00676B13" w:rsidP="00676B13">
            <w:r w:rsidRPr="00676B13">
              <w:t>Provide quiet spaces, reduce stimuli where needed</w:t>
            </w:r>
          </w:p>
        </w:tc>
        <w:tc>
          <w:tcPr>
            <w:tcW w:w="0" w:type="auto"/>
            <w:vAlign w:val="center"/>
            <w:hideMark/>
          </w:tcPr>
          <w:p w14:paraId="668B456E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F388F9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1DE24E67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BA7B345" w14:textId="77777777" w:rsidR="00676B13" w:rsidRPr="00676B13" w:rsidRDefault="00676B13" w:rsidP="00676B13">
            <w:r w:rsidRPr="00676B13">
              <w:t>10</w:t>
            </w:r>
          </w:p>
        </w:tc>
        <w:tc>
          <w:tcPr>
            <w:tcW w:w="0" w:type="auto"/>
            <w:vAlign w:val="center"/>
            <w:hideMark/>
          </w:tcPr>
          <w:p w14:paraId="1B953E80" w14:textId="77777777" w:rsidR="00676B13" w:rsidRPr="00676B13" w:rsidRDefault="00676B13" w:rsidP="00676B13">
            <w:r w:rsidRPr="00676B13">
              <w:t>Peer interactions</w:t>
            </w:r>
          </w:p>
        </w:tc>
        <w:tc>
          <w:tcPr>
            <w:tcW w:w="0" w:type="auto"/>
            <w:vAlign w:val="center"/>
            <w:hideMark/>
          </w:tcPr>
          <w:p w14:paraId="478B85A6" w14:textId="77777777" w:rsidR="00676B13" w:rsidRPr="00676B13" w:rsidRDefault="00676B13" w:rsidP="00676B13">
            <w:r w:rsidRPr="00676B13">
              <w:t>Rough play escalating</w:t>
            </w:r>
          </w:p>
        </w:tc>
        <w:tc>
          <w:tcPr>
            <w:tcW w:w="0" w:type="auto"/>
            <w:vAlign w:val="center"/>
            <w:hideMark/>
          </w:tcPr>
          <w:p w14:paraId="4E930047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787E8EDD" w14:textId="77777777" w:rsidR="00676B13" w:rsidRPr="00676B13" w:rsidRDefault="00676B13" w:rsidP="00676B13">
            <w:r w:rsidRPr="00676B13">
              <w:t>Supervise and guide safe interactions</w:t>
            </w:r>
          </w:p>
        </w:tc>
        <w:tc>
          <w:tcPr>
            <w:tcW w:w="0" w:type="auto"/>
            <w:vAlign w:val="center"/>
            <w:hideMark/>
          </w:tcPr>
          <w:p w14:paraId="2A3BA3C8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06EDEC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2936DAA1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DE68CD4" w14:textId="77777777" w:rsidR="00676B13" w:rsidRPr="00676B13" w:rsidRDefault="00676B13" w:rsidP="00676B13">
            <w:r w:rsidRPr="00676B13">
              <w:t>11</w:t>
            </w:r>
          </w:p>
        </w:tc>
        <w:tc>
          <w:tcPr>
            <w:tcW w:w="0" w:type="auto"/>
            <w:vAlign w:val="center"/>
            <w:hideMark/>
          </w:tcPr>
          <w:p w14:paraId="60B55876" w14:textId="77777777" w:rsidR="00676B13" w:rsidRPr="00676B13" w:rsidRDefault="00676B13" w:rsidP="00676B13">
            <w:r w:rsidRPr="00676B13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280F9098" w14:textId="77777777" w:rsidR="00676B13" w:rsidRPr="00676B13" w:rsidRDefault="00676B13" w:rsidP="00676B13">
            <w:r w:rsidRPr="00676B13">
              <w:t>Poor positioning reducing supervision</w:t>
            </w:r>
          </w:p>
        </w:tc>
        <w:tc>
          <w:tcPr>
            <w:tcW w:w="0" w:type="auto"/>
            <w:vAlign w:val="center"/>
            <w:hideMark/>
          </w:tcPr>
          <w:p w14:paraId="782AD601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1E60ECCF" w14:textId="77777777" w:rsidR="00676B13" w:rsidRPr="00676B13" w:rsidRDefault="00676B13" w:rsidP="00676B13">
            <w:r w:rsidRPr="00676B13">
              <w:t>Educators spread strategically, maintain line of sight</w:t>
            </w:r>
          </w:p>
        </w:tc>
        <w:tc>
          <w:tcPr>
            <w:tcW w:w="0" w:type="auto"/>
            <w:vAlign w:val="center"/>
            <w:hideMark/>
          </w:tcPr>
          <w:p w14:paraId="07699233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81A6F90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1913DD82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86E1AF2" w14:textId="77777777" w:rsidR="00676B13" w:rsidRPr="00676B13" w:rsidRDefault="00676B13" w:rsidP="00676B13">
            <w:r w:rsidRPr="00676B13">
              <w:t>12</w:t>
            </w:r>
          </w:p>
        </w:tc>
        <w:tc>
          <w:tcPr>
            <w:tcW w:w="0" w:type="auto"/>
            <w:vAlign w:val="center"/>
            <w:hideMark/>
          </w:tcPr>
          <w:p w14:paraId="730C8230" w14:textId="77777777" w:rsidR="00676B13" w:rsidRPr="00676B13" w:rsidRDefault="00676B13" w:rsidP="00676B13">
            <w:r w:rsidRPr="00676B13">
              <w:t>Staff response</w:t>
            </w:r>
          </w:p>
        </w:tc>
        <w:tc>
          <w:tcPr>
            <w:tcW w:w="0" w:type="auto"/>
            <w:vAlign w:val="center"/>
            <w:hideMark/>
          </w:tcPr>
          <w:p w14:paraId="41EB6831" w14:textId="77777777" w:rsidR="00676B13" w:rsidRPr="00676B13" w:rsidRDefault="00676B13" w:rsidP="00676B13">
            <w:r w:rsidRPr="00676B13">
              <w:t>Inconsistent responses to behaviour</w:t>
            </w:r>
          </w:p>
        </w:tc>
        <w:tc>
          <w:tcPr>
            <w:tcW w:w="0" w:type="auto"/>
            <w:vAlign w:val="center"/>
            <w:hideMark/>
          </w:tcPr>
          <w:p w14:paraId="7F090A45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18DBFD8B" w14:textId="77777777" w:rsidR="00676B13" w:rsidRPr="00676B13" w:rsidRDefault="00676B13" w:rsidP="00676B13">
            <w:r w:rsidRPr="00676B13">
              <w:t>Consistent behaviour guidance approach (e.g. Phoenix Cups)</w:t>
            </w:r>
          </w:p>
        </w:tc>
        <w:tc>
          <w:tcPr>
            <w:tcW w:w="0" w:type="auto"/>
            <w:vAlign w:val="center"/>
            <w:hideMark/>
          </w:tcPr>
          <w:p w14:paraId="4A9A765E" w14:textId="77777777" w:rsidR="00676B13" w:rsidRPr="00676B13" w:rsidRDefault="00676B13" w:rsidP="00676B13">
            <w:r w:rsidRPr="00676B13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22BBC8D2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35C2B326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A258710" w14:textId="77777777" w:rsidR="00676B13" w:rsidRPr="00676B13" w:rsidRDefault="00676B13" w:rsidP="00676B13">
            <w:r w:rsidRPr="00676B13">
              <w:t>13</w:t>
            </w:r>
          </w:p>
        </w:tc>
        <w:tc>
          <w:tcPr>
            <w:tcW w:w="0" w:type="auto"/>
            <w:vAlign w:val="center"/>
            <w:hideMark/>
          </w:tcPr>
          <w:p w14:paraId="7CBB4B8C" w14:textId="77777777" w:rsidR="00676B13" w:rsidRPr="00676B13" w:rsidRDefault="00676B13" w:rsidP="00676B13">
            <w:r w:rsidRPr="00676B13">
              <w:t>Transition to meals/rest</w:t>
            </w:r>
          </w:p>
        </w:tc>
        <w:tc>
          <w:tcPr>
            <w:tcW w:w="0" w:type="auto"/>
            <w:vAlign w:val="center"/>
            <w:hideMark/>
          </w:tcPr>
          <w:p w14:paraId="384E38CA" w14:textId="77777777" w:rsidR="00676B13" w:rsidRPr="00676B13" w:rsidRDefault="00676B13" w:rsidP="00676B13">
            <w:r w:rsidRPr="00676B13">
              <w:t>Children dysregulated or resistant</w:t>
            </w:r>
          </w:p>
        </w:tc>
        <w:tc>
          <w:tcPr>
            <w:tcW w:w="0" w:type="auto"/>
            <w:vAlign w:val="center"/>
            <w:hideMark/>
          </w:tcPr>
          <w:p w14:paraId="2BE56BD6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1B66AB0A" w14:textId="77777777" w:rsidR="00676B13" w:rsidRPr="00676B13" w:rsidRDefault="00676B13" w:rsidP="00676B13">
            <w:r w:rsidRPr="00676B13">
              <w:t>Use calming strategies, predictable routines</w:t>
            </w:r>
          </w:p>
        </w:tc>
        <w:tc>
          <w:tcPr>
            <w:tcW w:w="0" w:type="auto"/>
            <w:vAlign w:val="center"/>
            <w:hideMark/>
          </w:tcPr>
          <w:p w14:paraId="4CBC5E3F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17878E4" w14:textId="77777777" w:rsidR="00676B13" w:rsidRPr="00676B13" w:rsidRDefault="00676B13" w:rsidP="00676B13">
            <w:r w:rsidRPr="00676B13">
              <w:t>During transitions</w:t>
            </w:r>
          </w:p>
        </w:tc>
      </w:tr>
      <w:tr w:rsidR="00676B13" w:rsidRPr="00676B13" w14:paraId="75FF8C3C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95F7713" w14:textId="77777777" w:rsidR="00676B13" w:rsidRPr="00676B13" w:rsidRDefault="00676B13" w:rsidP="00676B13">
            <w:r w:rsidRPr="00676B13">
              <w:t>14</w:t>
            </w:r>
          </w:p>
        </w:tc>
        <w:tc>
          <w:tcPr>
            <w:tcW w:w="0" w:type="auto"/>
            <w:vAlign w:val="center"/>
            <w:hideMark/>
          </w:tcPr>
          <w:p w14:paraId="2E67C535" w14:textId="77777777" w:rsidR="00676B13" w:rsidRPr="00676B13" w:rsidRDefault="00676B13" w:rsidP="00676B13">
            <w:r w:rsidRPr="00676B13">
              <w:t>Movement between levels</w:t>
            </w:r>
          </w:p>
        </w:tc>
        <w:tc>
          <w:tcPr>
            <w:tcW w:w="0" w:type="auto"/>
            <w:vAlign w:val="center"/>
            <w:hideMark/>
          </w:tcPr>
          <w:p w14:paraId="5E0549A9" w14:textId="77777777" w:rsidR="00676B13" w:rsidRPr="00676B13" w:rsidRDefault="00676B13" w:rsidP="00676B13">
            <w:r w:rsidRPr="00676B13">
              <w:t>Running on stairs or unsafe transitions</w:t>
            </w:r>
          </w:p>
        </w:tc>
        <w:tc>
          <w:tcPr>
            <w:tcW w:w="0" w:type="auto"/>
            <w:vAlign w:val="center"/>
            <w:hideMark/>
          </w:tcPr>
          <w:p w14:paraId="0BE7B635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5345D29D" w14:textId="77777777" w:rsidR="00676B13" w:rsidRPr="00676B13" w:rsidRDefault="00676B13" w:rsidP="00676B13">
            <w:r w:rsidRPr="00676B13">
              <w:t>Supervise closely, reinforce safe movement</w:t>
            </w:r>
          </w:p>
        </w:tc>
        <w:tc>
          <w:tcPr>
            <w:tcW w:w="0" w:type="auto"/>
            <w:vAlign w:val="center"/>
            <w:hideMark/>
          </w:tcPr>
          <w:p w14:paraId="38ADB630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B333184" w14:textId="77777777" w:rsidR="00676B13" w:rsidRPr="00676B13" w:rsidRDefault="00676B13" w:rsidP="00676B13">
            <w:r w:rsidRPr="00676B13">
              <w:t>During transitions</w:t>
            </w:r>
          </w:p>
        </w:tc>
      </w:tr>
      <w:tr w:rsidR="00676B13" w:rsidRPr="00676B13" w14:paraId="31B0EF88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7B3E097" w14:textId="77777777" w:rsidR="00676B13" w:rsidRPr="00676B13" w:rsidRDefault="00676B13" w:rsidP="00676B13">
            <w:r w:rsidRPr="00676B13">
              <w:t>15</w:t>
            </w:r>
          </w:p>
        </w:tc>
        <w:tc>
          <w:tcPr>
            <w:tcW w:w="0" w:type="auto"/>
            <w:vAlign w:val="center"/>
            <w:hideMark/>
          </w:tcPr>
          <w:p w14:paraId="7ABBF85D" w14:textId="77777777" w:rsidR="00676B13" w:rsidRPr="00676B13" w:rsidRDefault="00676B13" w:rsidP="00676B13">
            <w:r w:rsidRPr="00676B13">
              <w:t>Environment setup</w:t>
            </w:r>
          </w:p>
        </w:tc>
        <w:tc>
          <w:tcPr>
            <w:tcW w:w="0" w:type="auto"/>
            <w:vAlign w:val="center"/>
            <w:hideMark/>
          </w:tcPr>
          <w:p w14:paraId="1833FD20" w14:textId="77777777" w:rsidR="00676B13" w:rsidRPr="00676B13" w:rsidRDefault="00676B13" w:rsidP="00676B13">
            <w:r w:rsidRPr="00676B13">
              <w:t>Overcrowded or cluttered spaces</w:t>
            </w:r>
          </w:p>
        </w:tc>
        <w:tc>
          <w:tcPr>
            <w:tcW w:w="0" w:type="auto"/>
            <w:vAlign w:val="center"/>
            <w:hideMark/>
          </w:tcPr>
          <w:p w14:paraId="1D82797D" w14:textId="77777777" w:rsidR="00676B13" w:rsidRPr="00676B13" w:rsidRDefault="00676B13" w:rsidP="00676B13">
            <w:r w:rsidRPr="00676B13">
              <w:t>Medium</w:t>
            </w:r>
          </w:p>
        </w:tc>
        <w:tc>
          <w:tcPr>
            <w:tcW w:w="0" w:type="auto"/>
            <w:vAlign w:val="center"/>
            <w:hideMark/>
          </w:tcPr>
          <w:p w14:paraId="317B611D" w14:textId="77777777" w:rsidR="00676B13" w:rsidRPr="00676B13" w:rsidRDefault="00676B13" w:rsidP="00676B13">
            <w:r w:rsidRPr="00676B13">
              <w:t>Maintain organised, open environments</w:t>
            </w:r>
          </w:p>
        </w:tc>
        <w:tc>
          <w:tcPr>
            <w:tcW w:w="0" w:type="auto"/>
            <w:vAlign w:val="center"/>
            <w:hideMark/>
          </w:tcPr>
          <w:p w14:paraId="654971EB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A44326" w14:textId="77777777" w:rsidR="00676B13" w:rsidRPr="00676B13" w:rsidRDefault="00676B13" w:rsidP="00676B13">
            <w:r w:rsidRPr="00676B13">
              <w:t>Daily</w:t>
            </w:r>
          </w:p>
        </w:tc>
      </w:tr>
      <w:tr w:rsidR="00676B13" w:rsidRPr="00676B13" w14:paraId="48F89838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BE20F5E" w14:textId="77777777" w:rsidR="00676B13" w:rsidRPr="00676B13" w:rsidRDefault="00676B13" w:rsidP="00676B13">
            <w:r w:rsidRPr="00676B13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5A74769E" w14:textId="77777777" w:rsidR="00676B13" w:rsidRPr="00676B13" w:rsidRDefault="00676B13" w:rsidP="00676B13">
            <w:r w:rsidRPr="00676B13">
              <w:t>Supervision gaps</w:t>
            </w:r>
          </w:p>
        </w:tc>
        <w:tc>
          <w:tcPr>
            <w:tcW w:w="0" w:type="auto"/>
            <w:vAlign w:val="center"/>
            <w:hideMark/>
          </w:tcPr>
          <w:p w14:paraId="40F773C6" w14:textId="77777777" w:rsidR="00676B13" w:rsidRPr="00676B13" w:rsidRDefault="00676B13" w:rsidP="00676B13">
            <w:r w:rsidRPr="00676B13">
              <w:t>Behaviour not identified early</w:t>
            </w:r>
          </w:p>
        </w:tc>
        <w:tc>
          <w:tcPr>
            <w:tcW w:w="0" w:type="auto"/>
            <w:vAlign w:val="center"/>
            <w:hideMark/>
          </w:tcPr>
          <w:p w14:paraId="70214DBD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48B0518F" w14:textId="77777777" w:rsidR="00676B13" w:rsidRPr="00676B13" w:rsidRDefault="00676B13" w:rsidP="00676B13">
            <w:r w:rsidRPr="00676B13">
              <w:t>Active supervision, scanning and engagement</w:t>
            </w:r>
          </w:p>
        </w:tc>
        <w:tc>
          <w:tcPr>
            <w:tcW w:w="0" w:type="auto"/>
            <w:vAlign w:val="center"/>
            <w:hideMark/>
          </w:tcPr>
          <w:p w14:paraId="2F35A534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0F95F5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187DDE90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3F46960" w14:textId="77777777" w:rsidR="00676B13" w:rsidRPr="00676B13" w:rsidRDefault="00676B13" w:rsidP="00676B13">
            <w:r w:rsidRPr="00676B13">
              <w:t>17</w:t>
            </w:r>
          </w:p>
        </w:tc>
        <w:tc>
          <w:tcPr>
            <w:tcW w:w="0" w:type="auto"/>
            <w:vAlign w:val="center"/>
            <w:hideMark/>
          </w:tcPr>
          <w:p w14:paraId="527B30DC" w14:textId="77777777" w:rsidR="00676B13" w:rsidRPr="00676B13" w:rsidRDefault="00676B13" w:rsidP="00676B13">
            <w:r w:rsidRPr="00676B13">
              <w:t>Individual needs</w:t>
            </w:r>
          </w:p>
        </w:tc>
        <w:tc>
          <w:tcPr>
            <w:tcW w:w="0" w:type="auto"/>
            <w:vAlign w:val="center"/>
            <w:hideMark/>
          </w:tcPr>
          <w:p w14:paraId="5B0E4F79" w14:textId="77777777" w:rsidR="00676B13" w:rsidRPr="00676B13" w:rsidRDefault="00676B13" w:rsidP="00676B13">
            <w:r w:rsidRPr="00676B13">
              <w:t>Behaviour linked to unmet needs</w:t>
            </w:r>
          </w:p>
        </w:tc>
        <w:tc>
          <w:tcPr>
            <w:tcW w:w="0" w:type="auto"/>
            <w:vAlign w:val="center"/>
            <w:hideMark/>
          </w:tcPr>
          <w:p w14:paraId="4F0BAFD8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0E65D7F9" w14:textId="77777777" w:rsidR="00676B13" w:rsidRPr="00676B13" w:rsidRDefault="00676B13" w:rsidP="00676B13">
            <w:r w:rsidRPr="00676B13">
              <w:t>Implement individual support strategies</w:t>
            </w:r>
          </w:p>
        </w:tc>
        <w:tc>
          <w:tcPr>
            <w:tcW w:w="0" w:type="auto"/>
            <w:vAlign w:val="center"/>
            <w:hideMark/>
          </w:tcPr>
          <w:p w14:paraId="741B3183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247686C" w14:textId="77777777" w:rsidR="00676B13" w:rsidRPr="00676B13" w:rsidRDefault="00676B13" w:rsidP="00676B13">
            <w:r w:rsidRPr="00676B13">
              <w:t>Ongoing</w:t>
            </w:r>
          </w:p>
        </w:tc>
      </w:tr>
      <w:tr w:rsidR="00676B13" w:rsidRPr="00676B13" w14:paraId="1B7FDCFC" w14:textId="77777777" w:rsidTr="00676B1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FD0004C" w14:textId="77777777" w:rsidR="00676B13" w:rsidRPr="00676B13" w:rsidRDefault="00676B13" w:rsidP="00676B13">
            <w:r w:rsidRPr="00676B13">
              <w:t>18</w:t>
            </w:r>
          </w:p>
        </w:tc>
        <w:tc>
          <w:tcPr>
            <w:tcW w:w="0" w:type="auto"/>
            <w:vAlign w:val="center"/>
            <w:hideMark/>
          </w:tcPr>
          <w:p w14:paraId="59A8301C" w14:textId="77777777" w:rsidR="00676B13" w:rsidRPr="00676B13" w:rsidRDefault="00676B13" w:rsidP="00676B13">
            <w:r w:rsidRPr="00676B13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244A8D79" w14:textId="77777777" w:rsidR="00676B13" w:rsidRPr="00676B13" w:rsidRDefault="00676B13" w:rsidP="00676B13">
            <w:r w:rsidRPr="00676B13">
              <w:t>Delayed response to incidents</w:t>
            </w:r>
          </w:p>
        </w:tc>
        <w:tc>
          <w:tcPr>
            <w:tcW w:w="0" w:type="auto"/>
            <w:vAlign w:val="center"/>
            <w:hideMark/>
          </w:tcPr>
          <w:p w14:paraId="5B2212A1" w14:textId="77777777" w:rsidR="00676B13" w:rsidRPr="00676B13" w:rsidRDefault="00676B13" w:rsidP="00676B13">
            <w:r w:rsidRPr="00676B13">
              <w:t>High</w:t>
            </w:r>
          </w:p>
        </w:tc>
        <w:tc>
          <w:tcPr>
            <w:tcW w:w="0" w:type="auto"/>
            <w:vAlign w:val="center"/>
            <w:hideMark/>
          </w:tcPr>
          <w:p w14:paraId="453182C1" w14:textId="77777777" w:rsidR="00676B13" w:rsidRPr="00676B13" w:rsidRDefault="00676B13" w:rsidP="00676B13">
            <w:r w:rsidRPr="00676B13">
              <w:t>Immediate intervention and first aid</w:t>
            </w:r>
          </w:p>
        </w:tc>
        <w:tc>
          <w:tcPr>
            <w:tcW w:w="0" w:type="auto"/>
            <w:vAlign w:val="center"/>
            <w:hideMark/>
          </w:tcPr>
          <w:p w14:paraId="1771FEE8" w14:textId="77777777" w:rsidR="00676B13" w:rsidRPr="00676B13" w:rsidRDefault="00676B13" w:rsidP="00676B13">
            <w:r w:rsidRPr="00676B1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4CC720" w14:textId="77777777" w:rsidR="00676B13" w:rsidRPr="00676B13" w:rsidRDefault="00676B13" w:rsidP="00676B13">
            <w:r w:rsidRPr="00676B13">
              <w:t>As required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2DF85" w14:textId="77777777" w:rsidR="00D67FE5" w:rsidRDefault="00D67FE5" w:rsidP="0021486F">
      <w:pPr>
        <w:spacing w:after="0" w:line="240" w:lineRule="auto"/>
      </w:pPr>
      <w:r>
        <w:separator/>
      </w:r>
    </w:p>
  </w:endnote>
  <w:endnote w:type="continuationSeparator" w:id="0">
    <w:p w14:paraId="7A892351" w14:textId="77777777" w:rsidR="00D67FE5" w:rsidRDefault="00D67FE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59FBD" w14:textId="77777777" w:rsidR="00D67FE5" w:rsidRDefault="00D67FE5" w:rsidP="0021486F">
      <w:pPr>
        <w:spacing w:after="0" w:line="240" w:lineRule="auto"/>
      </w:pPr>
      <w:r>
        <w:separator/>
      </w:r>
    </w:p>
  </w:footnote>
  <w:footnote w:type="continuationSeparator" w:id="0">
    <w:p w14:paraId="79BC3082" w14:textId="77777777" w:rsidR="00D67FE5" w:rsidRDefault="00D67FE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67FE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2026-05-03T09:14:00Z</dcterms:created>
  <dcterms:modified xsi:type="dcterms:W3CDTF">2026-05-03T09:14:00Z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