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A84AAD" w14:textId="77777777" w:rsidR="00320491" w:rsidRPr="00320491" w:rsidRDefault="00320491" w:rsidP="00320491">
      <w:pPr>
        <w:spacing w:after="160" w:line="259" w:lineRule="auto"/>
        <w:jc w:val="center"/>
        <w:rPr>
          <w:rFonts w:ascii="Calibri Light" w:eastAsia="Calibri" w:hAnsi="Calibri Light" w:cs="Times New Roman (Body CS)"/>
          <w:spacing w:val="20"/>
          <w:sz w:val="21"/>
          <w:szCs w:val="42"/>
        </w:rPr>
      </w:pPr>
      <w:r w:rsidRPr="00320491">
        <w:rPr>
          <w:rFonts w:ascii="Calibri Light" w:eastAsia="Calibri" w:hAnsi="Calibri Light" w:cs="Times New Roman (Body CS)"/>
          <w:bCs/>
          <w:spacing w:val="20"/>
          <w:sz w:val="46"/>
          <w:szCs w:val="46"/>
        </w:rPr>
        <w:t xml:space="preserve">EDUCATIONAL PROGRAM AND PLANNING CYCLE AUDIT </w:t>
      </w:r>
    </w:p>
    <w:p w14:paraId="73938892" w14:textId="77777777" w:rsidR="003B2CEF" w:rsidRPr="003B2CEF" w:rsidRDefault="003B2CEF" w:rsidP="003B2CEF">
      <w:pPr>
        <w:spacing w:after="0" w:line="360" w:lineRule="auto"/>
        <w:rPr>
          <w:rFonts w:ascii="Calibri Light" w:hAnsi="Calibri Light"/>
        </w:rPr>
      </w:pPr>
      <w:r w:rsidRPr="003B2CEF">
        <w:rPr>
          <w:rFonts w:ascii="Calibri Light" w:hAnsi="Calibri Light"/>
        </w:rPr>
        <w:t xml:space="preserve">Research accentuates that high quality educational programs significantly influence children’s development in all areas. We have the opportunity to provide a supportive learning environment and program, gaining inspiration from the children and families. Thoughtfully planned experiences and environments encourage the children to feel a sense of control over their actions, be curious and investigate, and explore their understanding of themselves, others, and the world around them. </w:t>
      </w:r>
    </w:p>
    <w:p w14:paraId="7DEB3E00" w14:textId="77777777" w:rsidR="003B2CEF" w:rsidRPr="00FA65EA" w:rsidRDefault="003B2CEF" w:rsidP="003B2CEF">
      <w:pPr>
        <w:spacing w:after="0" w:line="360" w:lineRule="auto"/>
        <w:rPr>
          <w:rFonts w:ascii="Calibri Light" w:hAnsi="Calibri Light"/>
        </w:rPr>
      </w:pPr>
    </w:p>
    <w:p w14:paraId="44B674AB" w14:textId="77777777" w:rsidR="003B2CEF" w:rsidRPr="003B2CEF" w:rsidRDefault="003B2CEF" w:rsidP="003B2CEF">
      <w:pPr>
        <w:spacing w:after="0" w:line="360" w:lineRule="auto"/>
        <w:rPr>
          <w:rFonts w:ascii="Calibri Light" w:hAnsi="Calibri Light"/>
        </w:rPr>
      </w:pPr>
      <w:bookmarkStart w:id="0" w:name="_Hlk68277843"/>
      <w:r w:rsidRPr="003B2CEF">
        <w:rPr>
          <w:rFonts w:ascii="Calibri Light" w:hAnsi="Calibri Light"/>
        </w:rPr>
        <w:t>This procedure provides detailed steps for educators to follow</w:t>
      </w:r>
      <w:bookmarkEnd w:id="0"/>
      <w:r w:rsidRPr="003B2CEF">
        <w:rPr>
          <w:rFonts w:ascii="Calibri Light" w:hAnsi="Calibri Light"/>
        </w:rPr>
        <w:t xml:space="preserve"> when documenting and guiding children’s learning and development through planned pedagogical practices in all aspects of the educational program. </w:t>
      </w:r>
      <w:bookmarkStart w:id="1" w:name="_Hlk130305406"/>
      <w:r w:rsidRPr="003B2CEF">
        <w:rPr>
          <w:rFonts w:ascii="Calibri Light" w:hAnsi="Calibri Light"/>
        </w:rPr>
        <w:t xml:space="preserve">This procedure can be used in conjunction with the </w:t>
      </w:r>
      <w:r w:rsidRPr="003B2CEF">
        <w:rPr>
          <w:rFonts w:ascii="Calibri Light" w:hAnsi="Calibri Light"/>
          <w:i/>
          <w:iCs/>
        </w:rPr>
        <w:t>Assessment and Planning Cycle Guide and Procedure</w:t>
      </w:r>
      <w:r w:rsidRPr="003B2CEF">
        <w:rPr>
          <w:rFonts w:ascii="Calibri Light" w:hAnsi="Calibri Light"/>
        </w:rPr>
        <w:t>.</w:t>
      </w:r>
      <w:bookmarkEnd w:id="1"/>
    </w:p>
    <w:p w14:paraId="26A6A8E7" w14:textId="77777777" w:rsidR="003B2CEF" w:rsidRPr="00FA65EA" w:rsidRDefault="003B2CEF" w:rsidP="003B2CEF">
      <w:pPr>
        <w:spacing w:after="0" w:line="360" w:lineRule="auto"/>
        <w:rPr>
          <w:rFonts w:ascii="Calibri Light" w:hAnsi="Calibri Light"/>
          <w:bCs/>
          <w:i/>
        </w:rPr>
      </w:pPr>
    </w:p>
    <w:p w14:paraId="62AA6528" w14:textId="77777777" w:rsidR="003B2CEF" w:rsidRPr="007F52CE" w:rsidRDefault="003B2CEF" w:rsidP="00FA65EA">
      <w:pPr>
        <w:spacing w:after="0" w:line="240" w:lineRule="auto"/>
        <w:rPr>
          <w:rFonts w:ascii="Calibri Light" w:hAnsi="Calibri Light"/>
          <w:bCs/>
          <w:i/>
          <w:sz w:val="20"/>
          <w:szCs w:val="20"/>
        </w:rPr>
      </w:pPr>
      <w:r w:rsidRPr="007F52CE">
        <w:rPr>
          <w:rFonts w:ascii="Calibri Light" w:hAnsi="Calibri Light"/>
          <w:bCs/>
          <w:iCs/>
          <w:sz w:val="20"/>
          <w:szCs w:val="20"/>
        </w:rPr>
        <w:t>Education and Care Services National Law or Regulations</w:t>
      </w:r>
      <w:r w:rsidRPr="007F52CE">
        <w:rPr>
          <w:rFonts w:ascii="Calibri Light" w:hAnsi="Calibri Light"/>
          <w:bCs/>
          <w:i/>
          <w:sz w:val="20"/>
          <w:szCs w:val="20"/>
        </w:rPr>
        <w:t xml:space="preserve"> (R. 73, 74, 75, 76, 118, 148, 168 and 254) NQS QA 1: Element 1.1.1, 1.1.2, 1.1.3, 1.2.1, 1.2.2, 1.2.3, 1.3.1, 1.3.2 and 1.3.3 Programming practices and procedures </w:t>
      </w:r>
      <w:r w:rsidRPr="007F52CE">
        <w:rPr>
          <w:rFonts w:ascii="Calibri Light" w:hAnsi="Calibri Light"/>
          <w:bCs/>
          <w:i/>
          <w:sz w:val="20"/>
          <w:szCs w:val="20"/>
        </w:rPr>
        <w:br/>
      </w:r>
      <w:r w:rsidRPr="007F52CE">
        <w:rPr>
          <w:rFonts w:ascii="Calibri Light" w:hAnsi="Calibri Light"/>
          <w:bCs/>
          <w:iCs/>
          <w:sz w:val="20"/>
          <w:szCs w:val="20"/>
        </w:rPr>
        <w:t>Related Policy</w:t>
      </w:r>
      <w:r w:rsidRPr="007F52CE">
        <w:rPr>
          <w:rFonts w:ascii="Calibri Light" w:hAnsi="Calibri Light"/>
          <w:bCs/>
          <w:i/>
          <w:sz w:val="20"/>
          <w:szCs w:val="20"/>
        </w:rPr>
        <w:t>: Educational Program Policy</w:t>
      </w:r>
    </w:p>
    <w:p w14:paraId="07EA132C" w14:textId="77777777" w:rsidR="00313282" w:rsidRPr="00FA65EA" w:rsidRDefault="00313282" w:rsidP="003B2CEF">
      <w:pPr>
        <w:spacing w:after="0" w:line="360" w:lineRule="auto"/>
        <w:rPr>
          <w:rFonts w:ascii="Calibri Light" w:hAnsi="Calibri Light"/>
          <w:lang w:val="en-US"/>
        </w:rPr>
      </w:pPr>
    </w:p>
    <w:tbl>
      <w:tblPr>
        <w:tblStyle w:val="TableGrid"/>
        <w:tblW w:w="9355" w:type="dxa"/>
        <w:tblLook w:val="04A0" w:firstRow="1" w:lastRow="0" w:firstColumn="1" w:lastColumn="0" w:noHBand="0" w:noVBand="1"/>
      </w:tblPr>
      <w:tblGrid>
        <w:gridCol w:w="454"/>
        <w:gridCol w:w="8447"/>
        <w:gridCol w:w="454"/>
      </w:tblGrid>
      <w:tr w:rsidR="00777A73" w14:paraId="4B0A4D55" w14:textId="77777777" w:rsidTr="00FA65EA">
        <w:trPr>
          <w:trHeight w:val="20"/>
        </w:trPr>
        <w:tc>
          <w:tcPr>
            <w:tcW w:w="9354" w:type="dxa"/>
            <w:gridSpan w:val="3"/>
            <w:shd w:val="clear" w:color="auto" w:fill="D9D9D9" w:themeFill="background1" w:themeFillShade="D9"/>
            <w:vAlign w:val="center"/>
          </w:tcPr>
          <w:p w14:paraId="4DDDA4DB" w14:textId="088A08A8" w:rsidR="00777A73" w:rsidRPr="005B2A4E" w:rsidRDefault="00777A73" w:rsidP="00320491">
            <w:pPr>
              <w:spacing w:before="80" w:after="80" w:line="240" w:lineRule="auto"/>
              <w:rPr>
                <w:rFonts w:ascii="Calibri" w:hAnsi="Calibri" w:cs="Calibri"/>
                <w:sz w:val="24"/>
                <w:szCs w:val="24"/>
              </w:rPr>
            </w:pPr>
            <w:r w:rsidRPr="005B2A4E">
              <w:rPr>
                <w:rFonts w:ascii="Calibri" w:hAnsi="Calibri" w:cs="Calibri"/>
                <w:color w:val="000000" w:themeColor="text1"/>
                <w:sz w:val="24"/>
                <w:szCs w:val="24"/>
              </w:rPr>
              <w:t xml:space="preserve">EDUCATIONAL LEADER GUIDES THE EDUCATION PROGRAM PROCEDURE </w:t>
            </w:r>
          </w:p>
        </w:tc>
      </w:tr>
      <w:tr w:rsidR="00313282" w14:paraId="03D0959C" w14:textId="77777777" w:rsidTr="00FA65EA">
        <w:trPr>
          <w:trHeight w:val="20"/>
        </w:trPr>
        <w:tc>
          <w:tcPr>
            <w:tcW w:w="454" w:type="dxa"/>
            <w:shd w:val="clear" w:color="auto" w:fill="F2F2F2" w:themeFill="background1" w:themeFillShade="F2"/>
            <w:vAlign w:val="center"/>
          </w:tcPr>
          <w:p w14:paraId="6545A5AC" w14:textId="77777777" w:rsidR="00313282" w:rsidRPr="00CD6A1F" w:rsidRDefault="00313282" w:rsidP="00313282">
            <w:pPr>
              <w:spacing w:after="0" w:line="240" w:lineRule="auto"/>
              <w:jc w:val="center"/>
              <w:rPr>
                <w:rFonts w:ascii="Calibri" w:hAnsi="Calibri" w:cs="Calibri"/>
              </w:rPr>
            </w:pPr>
            <w:r>
              <w:rPr>
                <w:rFonts w:ascii="Calibri" w:hAnsi="Calibri" w:cs="Calibri"/>
              </w:rPr>
              <w:t>1</w:t>
            </w:r>
          </w:p>
        </w:tc>
        <w:tc>
          <w:tcPr>
            <w:tcW w:w="8446" w:type="dxa"/>
            <w:vAlign w:val="center"/>
          </w:tcPr>
          <w:p w14:paraId="3BF191A0" w14:textId="5C0786D8" w:rsidR="00313282" w:rsidRPr="005B2A4E" w:rsidRDefault="00313282" w:rsidP="00313282">
            <w:pPr>
              <w:spacing w:before="80" w:after="80"/>
              <w:rPr>
                <w:rFonts w:ascii="Calibri Light" w:hAnsi="Calibri Light" w:cs="Calibri Light"/>
              </w:rPr>
            </w:pPr>
            <w:r w:rsidRPr="005B2A4E">
              <w:rPr>
                <w:rFonts w:ascii="Calibri Light" w:hAnsi="Calibri Light" w:cs="Calibri Light"/>
                <w:szCs w:val="18"/>
                <w:lang w:eastAsia="en-AU"/>
              </w:rPr>
              <w:t>The approved provider/ nominated supervisor will ensure an educational leader has been appointed for the Service who will oversee all aspects of the educational program</w:t>
            </w:r>
          </w:p>
        </w:tc>
        <w:tc>
          <w:tcPr>
            <w:tcW w:w="454" w:type="dxa"/>
          </w:tcPr>
          <w:p w14:paraId="3D6C6E4F" w14:textId="77777777" w:rsidR="00313282" w:rsidRDefault="00313282" w:rsidP="00313282">
            <w:pPr>
              <w:spacing w:line="360" w:lineRule="auto"/>
              <w:rPr>
                <w:rFonts w:cstheme="majorHAnsi"/>
                <w:sz w:val="24"/>
                <w:szCs w:val="24"/>
              </w:rPr>
            </w:pPr>
          </w:p>
        </w:tc>
      </w:tr>
      <w:tr w:rsidR="00313282" w14:paraId="5CF289EA" w14:textId="77777777" w:rsidTr="00FA65EA">
        <w:trPr>
          <w:trHeight w:val="20"/>
        </w:trPr>
        <w:tc>
          <w:tcPr>
            <w:tcW w:w="454" w:type="dxa"/>
            <w:shd w:val="clear" w:color="auto" w:fill="F2F2F2" w:themeFill="background1" w:themeFillShade="F2"/>
            <w:vAlign w:val="center"/>
          </w:tcPr>
          <w:p w14:paraId="74082B08" w14:textId="77777777" w:rsidR="00313282" w:rsidRDefault="00313282" w:rsidP="00313282">
            <w:pPr>
              <w:spacing w:after="0" w:line="240" w:lineRule="auto"/>
              <w:jc w:val="center"/>
              <w:rPr>
                <w:rFonts w:ascii="Calibri" w:hAnsi="Calibri" w:cs="Calibri"/>
              </w:rPr>
            </w:pPr>
            <w:r>
              <w:rPr>
                <w:rFonts w:ascii="Calibri" w:hAnsi="Calibri" w:cs="Calibri"/>
              </w:rPr>
              <w:t>2</w:t>
            </w:r>
          </w:p>
        </w:tc>
        <w:tc>
          <w:tcPr>
            <w:tcW w:w="8446" w:type="dxa"/>
            <w:vAlign w:val="center"/>
          </w:tcPr>
          <w:p w14:paraId="7867B5EF" w14:textId="4646263C" w:rsidR="00313282" w:rsidRPr="005B2A4E" w:rsidRDefault="00313282" w:rsidP="00313282">
            <w:pPr>
              <w:spacing w:before="80" w:after="80"/>
              <w:rPr>
                <w:rFonts w:ascii="Calibri Light" w:hAnsi="Calibri Light" w:cs="Calibri Light"/>
              </w:rPr>
            </w:pPr>
            <w:r w:rsidRPr="005B2A4E">
              <w:rPr>
                <w:rFonts w:ascii="Calibri Light" w:hAnsi="Calibri Light" w:cs="Calibri Light"/>
                <w:szCs w:val="18"/>
                <w:lang w:eastAsia="en-AU"/>
              </w:rPr>
              <w:t xml:space="preserve">Educators will work with the educational leader to ensure the educational program </w:t>
            </w:r>
            <w:r w:rsidRPr="005B2A4E">
              <w:rPr>
                <w:rFonts w:ascii="Calibri Light" w:hAnsi="Calibri Light" w:cs="Calibri Light"/>
              </w:rPr>
              <w:t>is aligned to all or specific EYLF Outcomes, Practices and Principles</w:t>
            </w:r>
          </w:p>
        </w:tc>
        <w:tc>
          <w:tcPr>
            <w:tcW w:w="454" w:type="dxa"/>
          </w:tcPr>
          <w:p w14:paraId="3DBB7E8C" w14:textId="77777777" w:rsidR="00313282" w:rsidRDefault="00313282" w:rsidP="00313282">
            <w:pPr>
              <w:spacing w:line="360" w:lineRule="auto"/>
              <w:rPr>
                <w:rFonts w:cstheme="majorHAnsi"/>
                <w:sz w:val="24"/>
                <w:szCs w:val="24"/>
              </w:rPr>
            </w:pPr>
          </w:p>
        </w:tc>
      </w:tr>
      <w:tr w:rsidR="00313282" w14:paraId="49C62D2E" w14:textId="77777777" w:rsidTr="00FA65EA">
        <w:trPr>
          <w:trHeight w:val="20"/>
        </w:trPr>
        <w:tc>
          <w:tcPr>
            <w:tcW w:w="454" w:type="dxa"/>
            <w:shd w:val="clear" w:color="auto" w:fill="F2F2F2" w:themeFill="background1" w:themeFillShade="F2"/>
            <w:vAlign w:val="center"/>
          </w:tcPr>
          <w:p w14:paraId="5FA1B3AB" w14:textId="77777777" w:rsidR="00313282" w:rsidRPr="00CD6A1F" w:rsidRDefault="00313282" w:rsidP="00313282">
            <w:pPr>
              <w:spacing w:after="0" w:line="240" w:lineRule="auto"/>
              <w:jc w:val="center"/>
              <w:rPr>
                <w:rFonts w:ascii="Calibri" w:hAnsi="Calibri" w:cs="Calibri"/>
              </w:rPr>
            </w:pPr>
            <w:r>
              <w:rPr>
                <w:rFonts w:ascii="Calibri" w:hAnsi="Calibri" w:cs="Calibri"/>
              </w:rPr>
              <w:t>3</w:t>
            </w:r>
          </w:p>
        </w:tc>
        <w:tc>
          <w:tcPr>
            <w:tcW w:w="8446" w:type="dxa"/>
            <w:vAlign w:val="center"/>
          </w:tcPr>
          <w:p w14:paraId="597682E8" w14:textId="28A17FCC" w:rsidR="00313282" w:rsidRPr="005B2A4E" w:rsidRDefault="00313282" w:rsidP="00313282">
            <w:pPr>
              <w:spacing w:before="80" w:after="80"/>
              <w:rPr>
                <w:rFonts w:ascii="Calibri Light" w:hAnsi="Calibri Light" w:cs="Calibri Light"/>
              </w:rPr>
            </w:pPr>
            <w:r w:rsidRPr="005B2A4E">
              <w:rPr>
                <w:rFonts w:ascii="Calibri Light" w:hAnsi="Calibri Light" w:cs="Calibri Light"/>
              </w:rPr>
              <w:t xml:space="preserve">Educators will </w:t>
            </w:r>
            <w:r w:rsidRPr="005B2A4E">
              <w:rPr>
                <w:rFonts w:ascii="Calibri Light" w:hAnsi="Calibri Light" w:cs="Calibri Light"/>
                <w:szCs w:val="18"/>
                <w:lang w:eastAsia="en-AU"/>
              </w:rPr>
              <w:t xml:space="preserve">work with the educational leader to </w:t>
            </w:r>
            <w:r w:rsidRPr="005B2A4E">
              <w:rPr>
                <w:rFonts w:ascii="Calibri Light" w:hAnsi="Calibri Light" w:cs="Calibri Light"/>
              </w:rPr>
              <w:t xml:space="preserve">ensure the educational program and the </w:t>
            </w:r>
            <w:r w:rsidRPr="005B2A4E">
              <w:rPr>
                <w:rFonts w:ascii="Calibri Light" w:hAnsi="Calibri Light"/>
              </w:rPr>
              <w:t>Assessment and Planning Cycle (observation, analysing learning, documentation, planning, implementation and reflection)</w:t>
            </w:r>
            <w:r w:rsidRPr="005B2A4E">
              <w:rPr>
                <w:rFonts w:ascii="Calibri Light" w:hAnsi="Calibri Light" w:cs="Calibri Light"/>
              </w:rPr>
              <w:t xml:space="preserve"> is displayed, documented in portfolio’s and/or digitally given to parents via the online app and provision for parent feedback is provided (Newsletter, fact sheet, communication book or daily journal)</w:t>
            </w:r>
          </w:p>
        </w:tc>
        <w:tc>
          <w:tcPr>
            <w:tcW w:w="454" w:type="dxa"/>
          </w:tcPr>
          <w:p w14:paraId="3288EBAD" w14:textId="77777777" w:rsidR="00313282" w:rsidRDefault="00313282" w:rsidP="00313282">
            <w:pPr>
              <w:spacing w:line="360" w:lineRule="auto"/>
              <w:rPr>
                <w:rFonts w:cstheme="majorHAnsi"/>
                <w:sz w:val="24"/>
                <w:szCs w:val="24"/>
              </w:rPr>
            </w:pPr>
          </w:p>
        </w:tc>
      </w:tr>
      <w:tr w:rsidR="00313282" w14:paraId="39170449" w14:textId="77777777" w:rsidTr="00FA65EA">
        <w:trPr>
          <w:trHeight w:val="20"/>
        </w:trPr>
        <w:tc>
          <w:tcPr>
            <w:tcW w:w="454" w:type="dxa"/>
            <w:shd w:val="clear" w:color="auto" w:fill="F2F2F2" w:themeFill="background1" w:themeFillShade="F2"/>
            <w:vAlign w:val="center"/>
          </w:tcPr>
          <w:p w14:paraId="52C015AD" w14:textId="77777777" w:rsidR="00313282" w:rsidRDefault="00313282" w:rsidP="00313282">
            <w:pPr>
              <w:spacing w:after="0" w:line="240" w:lineRule="auto"/>
              <w:jc w:val="center"/>
              <w:rPr>
                <w:rFonts w:ascii="Calibri" w:hAnsi="Calibri" w:cs="Calibri"/>
              </w:rPr>
            </w:pPr>
            <w:r>
              <w:rPr>
                <w:rFonts w:ascii="Calibri" w:hAnsi="Calibri" w:cs="Calibri"/>
              </w:rPr>
              <w:t>4</w:t>
            </w:r>
          </w:p>
        </w:tc>
        <w:tc>
          <w:tcPr>
            <w:tcW w:w="8446" w:type="dxa"/>
            <w:vAlign w:val="center"/>
          </w:tcPr>
          <w:p w14:paraId="2E0C7121" w14:textId="4907EFE5" w:rsidR="00313282" w:rsidRPr="005B2A4E" w:rsidRDefault="00313282" w:rsidP="00313282">
            <w:pPr>
              <w:spacing w:before="80" w:after="80"/>
              <w:rPr>
                <w:rFonts w:ascii="Calibri Light" w:hAnsi="Calibri Light"/>
              </w:rPr>
            </w:pPr>
            <w:r w:rsidRPr="005B2A4E">
              <w:rPr>
                <w:rFonts w:ascii="Calibri Light" w:hAnsi="Calibri Light"/>
              </w:rPr>
              <w:t>The educational leader is to receive scheduled non-contact time each week to lead the development and implementation of the educational program</w:t>
            </w:r>
          </w:p>
        </w:tc>
        <w:tc>
          <w:tcPr>
            <w:tcW w:w="454" w:type="dxa"/>
          </w:tcPr>
          <w:p w14:paraId="2E5CCC51" w14:textId="14E06297" w:rsidR="00313282" w:rsidRDefault="00FA65EA" w:rsidP="00313282">
            <w:pPr>
              <w:spacing w:line="360" w:lineRule="auto"/>
              <w:rPr>
                <w:rFonts w:cstheme="majorHAnsi"/>
                <w:sz w:val="24"/>
                <w:szCs w:val="24"/>
              </w:rPr>
            </w:pPr>
            <w:r>
              <w:rPr>
                <w:rFonts w:cstheme="majorHAnsi"/>
                <w:sz w:val="24"/>
                <w:szCs w:val="24"/>
              </w:rPr>
              <w:t xml:space="preserve"> </w:t>
            </w:r>
          </w:p>
        </w:tc>
      </w:tr>
      <w:tr w:rsidR="00777A73" w14:paraId="4756C5E1" w14:textId="77777777" w:rsidTr="00FA65EA">
        <w:trPr>
          <w:trHeight w:val="20"/>
        </w:trPr>
        <w:tc>
          <w:tcPr>
            <w:tcW w:w="9354" w:type="dxa"/>
            <w:gridSpan w:val="3"/>
            <w:shd w:val="clear" w:color="auto" w:fill="D9D9D9" w:themeFill="background1" w:themeFillShade="D9"/>
            <w:vAlign w:val="center"/>
          </w:tcPr>
          <w:p w14:paraId="430C3B96" w14:textId="1FB13631" w:rsidR="00777A73" w:rsidRPr="005B2A4E" w:rsidRDefault="00777A73" w:rsidP="00320491">
            <w:pPr>
              <w:pStyle w:val="NoSpacing"/>
              <w:spacing w:before="80" w:after="80"/>
              <w:rPr>
                <w:rFonts w:asciiTheme="majorHAnsi" w:hAnsiTheme="majorHAnsi" w:cstheme="majorHAnsi"/>
              </w:rPr>
            </w:pPr>
            <w:r w:rsidRPr="005B2A4E">
              <w:rPr>
                <w:rFonts w:asciiTheme="majorHAnsi" w:hAnsiTheme="majorHAnsi" w:cstheme="majorHAnsi"/>
                <w:sz w:val="24"/>
                <w:szCs w:val="24"/>
              </w:rPr>
              <w:t>EDUCATOR</w:t>
            </w:r>
            <w:r w:rsidR="00B92D19" w:rsidRPr="005B2A4E">
              <w:rPr>
                <w:rFonts w:asciiTheme="majorHAnsi" w:hAnsiTheme="majorHAnsi" w:cstheme="majorHAnsi"/>
                <w:sz w:val="24"/>
                <w:szCs w:val="24"/>
              </w:rPr>
              <w:t xml:space="preserve"> </w:t>
            </w:r>
            <w:r w:rsidRPr="005B2A4E">
              <w:rPr>
                <w:rFonts w:asciiTheme="majorHAnsi" w:hAnsiTheme="majorHAnsi" w:cstheme="majorHAnsi"/>
                <w:sz w:val="24"/>
                <w:szCs w:val="24"/>
              </w:rPr>
              <w:t>- EDUCATION PROGRAM PROCEDURE</w:t>
            </w:r>
          </w:p>
        </w:tc>
      </w:tr>
      <w:tr w:rsidR="00313282" w14:paraId="353D94CA" w14:textId="77777777" w:rsidTr="00FA65EA">
        <w:trPr>
          <w:trHeight w:val="20"/>
        </w:trPr>
        <w:tc>
          <w:tcPr>
            <w:tcW w:w="454" w:type="dxa"/>
            <w:shd w:val="clear" w:color="auto" w:fill="F2F2F2" w:themeFill="background1" w:themeFillShade="F2"/>
            <w:vAlign w:val="center"/>
          </w:tcPr>
          <w:p w14:paraId="66F22127" w14:textId="54428324" w:rsidR="00313282" w:rsidRPr="00CD6A1F" w:rsidRDefault="00313282" w:rsidP="00313282">
            <w:pPr>
              <w:spacing w:after="0" w:line="240" w:lineRule="auto"/>
              <w:jc w:val="center"/>
              <w:rPr>
                <w:rFonts w:ascii="Calibri" w:hAnsi="Calibri" w:cs="Calibri"/>
              </w:rPr>
            </w:pPr>
            <w:r>
              <w:rPr>
                <w:rFonts w:ascii="Calibri" w:hAnsi="Calibri" w:cs="Calibri"/>
              </w:rPr>
              <w:t>1</w:t>
            </w:r>
          </w:p>
        </w:tc>
        <w:tc>
          <w:tcPr>
            <w:tcW w:w="8447" w:type="dxa"/>
            <w:vAlign w:val="center"/>
          </w:tcPr>
          <w:p w14:paraId="71EEBBE4" w14:textId="203D3D18" w:rsidR="00313282" w:rsidRPr="005B2A4E" w:rsidRDefault="00313282" w:rsidP="00313282">
            <w:pPr>
              <w:spacing w:before="80" w:after="80"/>
              <w:rPr>
                <w:rFonts w:ascii="Calibri Light" w:hAnsi="Calibri Light" w:cs="Calibri Light"/>
              </w:rPr>
            </w:pPr>
            <w:r w:rsidRPr="005B2A4E">
              <w:rPr>
                <w:rFonts w:ascii="Calibri Light" w:hAnsi="Calibri Light"/>
              </w:rPr>
              <w:t>Educators are to receive scheduled non-contact time each week to plan their program, complete observations and evaluations</w:t>
            </w:r>
          </w:p>
        </w:tc>
        <w:tc>
          <w:tcPr>
            <w:tcW w:w="454" w:type="dxa"/>
          </w:tcPr>
          <w:p w14:paraId="6EAB1B27" w14:textId="77777777" w:rsidR="00313282" w:rsidRDefault="00313282" w:rsidP="00313282">
            <w:pPr>
              <w:spacing w:line="360" w:lineRule="auto"/>
              <w:rPr>
                <w:rFonts w:cstheme="majorHAnsi"/>
                <w:sz w:val="24"/>
                <w:szCs w:val="24"/>
              </w:rPr>
            </w:pPr>
          </w:p>
        </w:tc>
      </w:tr>
      <w:tr w:rsidR="00313282" w14:paraId="00DCD8F4" w14:textId="77777777" w:rsidTr="00FA65EA">
        <w:trPr>
          <w:trHeight w:val="20"/>
        </w:trPr>
        <w:tc>
          <w:tcPr>
            <w:tcW w:w="454" w:type="dxa"/>
            <w:shd w:val="clear" w:color="auto" w:fill="F2F2F2" w:themeFill="background1" w:themeFillShade="F2"/>
            <w:vAlign w:val="center"/>
          </w:tcPr>
          <w:p w14:paraId="1681D956" w14:textId="16ADEC06" w:rsidR="00313282" w:rsidRDefault="00313282" w:rsidP="00313282">
            <w:pPr>
              <w:spacing w:after="0" w:line="240" w:lineRule="auto"/>
              <w:jc w:val="center"/>
              <w:rPr>
                <w:rFonts w:ascii="Calibri" w:hAnsi="Calibri" w:cs="Calibri"/>
              </w:rPr>
            </w:pPr>
            <w:r>
              <w:rPr>
                <w:rFonts w:ascii="Calibri" w:hAnsi="Calibri" w:cs="Calibri"/>
              </w:rPr>
              <w:t>2</w:t>
            </w:r>
          </w:p>
        </w:tc>
        <w:tc>
          <w:tcPr>
            <w:tcW w:w="8447" w:type="dxa"/>
            <w:vAlign w:val="center"/>
          </w:tcPr>
          <w:p w14:paraId="0E7B6474" w14:textId="5CC581F7" w:rsidR="00313282" w:rsidRPr="005B2A4E" w:rsidRDefault="00313282" w:rsidP="00313282">
            <w:pPr>
              <w:spacing w:before="80" w:after="80"/>
              <w:rPr>
                <w:rFonts w:ascii="Calibri Light" w:hAnsi="Calibri Light" w:cs="Calibri Light"/>
              </w:rPr>
            </w:pPr>
            <w:r w:rsidRPr="005B2A4E">
              <w:rPr>
                <w:rFonts w:ascii="Calibri Light" w:hAnsi="Calibri Light" w:cs="Calibri Light"/>
              </w:rPr>
              <w:t>Educators will ensure</w:t>
            </w:r>
            <w:r w:rsidR="005B2A4E">
              <w:rPr>
                <w:rFonts w:ascii="Calibri Light" w:hAnsi="Calibri Light" w:cs="Calibri Light"/>
              </w:rPr>
              <w:t xml:space="preserve"> </w:t>
            </w:r>
            <w:r w:rsidRPr="005B2A4E">
              <w:rPr>
                <w:rFonts w:ascii="Calibri Light" w:hAnsi="Calibri Light" w:cs="Calibri Light"/>
              </w:rPr>
              <w:t xml:space="preserve">the </w:t>
            </w:r>
            <w:r w:rsidRPr="005B2A4E">
              <w:rPr>
                <w:rFonts w:ascii="Calibri Light" w:hAnsi="Calibri Light"/>
              </w:rPr>
              <w:t>Assessment and Planning Cycle (observation, analysing learning, documentation, planning, implementation and reflection)</w:t>
            </w:r>
            <w:r w:rsidRPr="005B2A4E">
              <w:rPr>
                <w:rFonts w:ascii="Calibri Light" w:hAnsi="Calibri Light" w:cs="Calibri Light"/>
              </w:rPr>
              <w:t xml:space="preserve"> is completed for each child on a regular basis</w:t>
            </w:r>
          </w:p>
        </w:tc>
        <w:tc>
          <w:tcPr>
            <w:tcW w:w="454" w:type="dxa"/>
          </w:tcPr>
          <w:p w14:paraId="2EC97010" w14:textId="77777777" w:rsidR="00313282" w:rsidRDefault="00313282" w:rsidP="00313282">
            <w:pPr>
              <w:spacing w:line="360" w:lineRule="auto"/>
              <w:rPr>
                <w:rFonts w:cstheme="majorHAnsi"/>
                <w:sz w:val="24"/>
                <w:szCs w:val="24"/>
              </w:rPr>
            </w:pPr>
          </w:p>
        </w:tc>
      </w:tr>
      <w:tr w:rsidR="00313282" w14:paraId="1744A19A" w14:textId="77777777" w:rsidTr="00FA65EA">
        <w:trPr>
          <w:trHeight w:val="20"/>
        </w:trPr>
        <w:tc>
          <w:tcPr>
            <w:tcW w:w="454" w:type="dxa"/>
            <w:shd w:val="clear" w:color="auto" w:fill="F2F2F2" w:themeFill="background1" w:themeFillShade="F2"/>
            <w:vAlign w:val="center"/>
          </w:tcPr>
          <w:p w14:paraId="337BB287" w14:textId="294463E5" w:rsidR="00313282" w:rsidRPr="00CD6A1F" w:rsidRDefault="00313282" w:rsidP="00313282">
            <w:pPr>
              <w:spacing w:after="0" w:line="240" w:lineRule="auto"/>
              <w:jc w:val="center"/>
              <w:rPr>
                <w:rFonts w:ascii="Calibri" w:hAnsi="Calibri" w:cs="Calibri"/>
              </w:rPr>
            </w:pPr>
            <w:r>
              <w:rPr>
                <w:rFonts w:ascii="Calibri" w:hAnsi="Calibri" w:cs="Calibri"/>
              </w:rPr>
              <w:lastRenderedPageBreak/>
              <w:t>3</w:t>
            </w:r>
          </w:p>
        </w:tc>
        <w:tc>
          <w:tcPr>
            <w:tcW w:w="8447" w:type="dxa"/>
            <w:vAlign w:val="center"/>
          </w:tcPr>
          <w:p w14:paraId="31FF02FB" w14:textId="77777777" w:rsidR="00313282" w:rsidRPr="005B2A4E" w:rsidRDefault="00313282" w:rsidP="00313282">
            <w:pPr>
              <w:spacing w:after="0"/>
              <w:rPr>
                <w:rFonts w:ascii="Calibri Light" w:hAnsi="Calibri Light" w:cs="Calibri Light"/>
              </w:rPr>
            </w:pPr>
            <w:r w:rsidRPr="005B2A4E">
              <w:rPr>
                <w:rFonts w:ascii="Calibri Light" w:hAnsi="Calibri Light" w:cs="Calibri Light"/>
              </w:rPr>
              <w:t>Educators will ensure learning stories, observations or evidence of learning documents are:</w:t>
            </w:r>
          </w:p>
          <w:p w14:paraId="1F221706" w14:textId="77777777" w:rsidR="00313282" w:rsidRPr="005B2A4E" w:rsidRDefault="00313282" w:rsidP="00313282">
            <w:pPr>
              <w:pStyle w:val="ListParagraph"/>
              <w:numPr>
                <w:ilvl w:val="0"/>
                <w:numId w:val="28"/>
              </w:numPr>
              <w:spacing w:after="0"/>
              <w:rPr>
                <w:rFonts w:ascii="Calibri Light" w:hAnsi="Calibri Light" w:cs="Calibri Light"/>
              </w:rPr>
            </w:pPr>
            <w:r w:rsidRPr="005B2A4E">
              <w:rPr>
                <w:rFonts w:ascii="Calibri Light" w:hAnsi="Calibri Light" w:cs="Calibri Light"/>
              </w:rPr>
              <w:t>following a designated plan or journey</w:t>
            </w:r>
          </w:p>
          <w:p w14:paraId="79DA11B9" w14:textId="77777777" w:rsidR="00313282" w:rsidRPr="005B2A4E" w:rsidRDefault="00313282" w:rsidP="00313282">
            <w:pPr>
              <w:pStyle w:val="ListParagraph"/>
              <w:numPr>
                <w:ilvl w:val="0"/>
                <w:numId w:val="28"/>
              </w:numPr>
              <w:spacing w:after="0"/>
              <w:rPr>
                <w:rFonts w:ascii="Calibri Light" w:hAnsi="Calibri Light" w:cs="Calibri Light"/>
              </w:rPr>
            </w:pPr>
            <w:r w:rsidRPr="005B2A4E">
              <w:rPr>
                <w:rFonts w:ascii="Calibri Light" w:hAnsi="Calibri Light" w:cs="Calibri Light"/>
              </w:rPr>
              <w:t>evolving based on child response, interests and input</w:t>
            </w:r>
          </w:p>
          <w:p w14:paraId="2295C424" w14:textId="3DE6F086" w:rsidR="00313282" w:rsidRPr="005B2A4E" w:rsidRDefault="00313282" w:rsidP="00313282">
            <w:pPr>
              <w:spacing w:before="80" w:after="80"/>
              <w:rPr>
                <w:rFonts w:asciiTheme="majorHAnsi" w:hAnsiTheme="majorHAnsi" w:cstheme="majorHAnsi"/>
              </w:rPr>
            </w:pPr>
            <w:r w:rsidRPr="005B2A4E">
              <w:rPr>
                <w:rFonts w:ascii="Calibri Light" w:hAnsi="Calibri Light" w:cs="Calibri Light"/>
              </w:rPr>
              <w:t>evolving based on family response and input</w:t>
            </w:r>
          </w:p>
        </w:tc>
        <w:tc>
          <w:tcPr>
            <w:tcW w:w="454" w:type="dxa"/>
          </w:tcPr>
          <w:p w14:paraId="669257F1" w14:textId="77777777" w:rsidR="00313282" w:rsidRDefault="00313282" w:rsidP="00313282">
            <w:pPr>
              <w:spacing w:line="360" w:lineRule="auto"/>
              <w:rPr>
                <w:rFonts w:cstheme="majorHAnsi"/>
                <w:sz w:val="24"/>
                <w:szCs w:val="24"/>
              </w:rPr>
            </w:pPr>
          </w:p>
        </w:tc>
      </w:tr>
      <w:tr w:rsidR="00313282" w14:paraId="5640D63E" w14:textId="77777777" w:rsidTr="00FA65EA">
        <w:trPr>
          <w:trHeight w:val="20"/>
        </w:trPr>
        <w:tc>
          <w:tcPr>
            <w:tcW w:w="454" w:type="dxa"/>
            <w:shd w:val="clear" w:color="auto" w:fill="F2F2F2" w:themeFill="background1" w:themeFillShade="F2"/>
            <w:vAlign w:val="center"/>
          </w:tcPr>
          <w:p w14:paraId="3EF85DBF" w14:textId="3FB90722" w:rsidR="00313282" w:rsidRPr="007E4344" w:rsidRDefault="00313282" w:rsidP="00313282">
            <w:pPr>
              <w:spacing w:after="0" w:line="240" w:lineRule="auto"/>
              <w:jc w:val="center"/>
              <w:rPr>
                <w:rFonts w:ascii="Calibri Light" w:hAnsi="Calibri Light" w:cs="Calibri Light"/>
              </w:rPr>
            </w:pPr>
            <w:r>
              <w:rPr>
                <w:rFonts w:ascii="Calibri Light" w:hAnsi="Calibri Light" w:cs="Calibri Light"/>
              </w:rPr>
              <w:t>4</w:t>
            </w:r>
          </w:p>
        </w:tc>
        <w:tc>
          <w:tcPr>
            <w:tcW w:w="8447" w:type="dxa"/>
            <w:vAlign w:val="center"/>
          </w:tcPr>
          <w:p w14:paraId="59314931" w14:textId="04B9914D" w:rsidR="00313282" w:rsidRPr="00303064" w:rsidRDefault="00313282" w:rsidP="00313282">
            <w:pPr>
              <w:spacing w:before="80" w:after="80"/>
              <w:rPr>
                <w:rFonts w:ascii="Calibri Light" w:hAnsi="Calibri Light" w:cs="Calibri Light"/>
              </w:rPr>
            </w:pPr>
            <w:r w:rsidRPr="00190B7B">
              <w:rPr>
                <w:rFonts w:ascii="Calibri Light" w:hAnsi="Calibri Light"/>
              </w:rPr>
              <w:t xml:space="preserve">Educators will ensure an assessment of children’s learning documents each child’s developmental needs, interests, experiences, and participation within the </w:t>
            </w:r>
            <w:r>
              <w:rPr>
                <w:rFonts w:ascii="Calibri Light" w:hAnsi="Calibri Light"/>
              </w:rPr>
              <w:t>e</w:t>
            </w:r>
            <w:r w:rsidRPr="00190B7B">
              <w:rPr>
                <w:rFonts w:ascii="Calibri Light" w:hAnsi="Calibri Light"/>
              </w:rPr>
              <w:t xml:space="preserve">ducational </w:t>
            </w:r>
            <w:r>
              <w:rPr>
                <w:rFonts w:ascii="Calibri Light" w:hAnsi="Calibri Light"/>
              </w:rPr>
              <w:t>p</w:t>
            </w:r>
            <w:r w:rsidRPr="00190B7B">
              <w:rPr>
                <w:rFonts w:ascii="Calibri Light" w:hAnsi="Calibri Light"/>
              </w:rPr>
              <w:t>rogram</w:t>
            </w:r>
          </w:p>
        </w:tc>
        <w:tc>
          <w:tcPr>
            <w:tcW w:w="454" w:type="dxa"/>
          </w:tcPr>
          <w:p w14:paraId="52D1D0B7" w14:textId="77777777" w:rsidR="00313282" w:rsidRDefault="00313282" w:rsidP="00313282">
            <w:pPr>
              <w:spacing w:line="360" w:lineRule="auto"/>
              <w:rPr>
                <w:rFonts w:cstheme="majorHAnsi"/>
                <w:sz w:val="24"/>
                <w:szCs w:val="24"/>
              </w:rPr>
            </w:pPr>
          </w:p>
        </w:tc>
      </w:tr>
      <w:tr w:rsidR="00313282" w14:paraId="3E1D6E59" w14:textId="77777777" w:rsidTr="00FA65EA">
        <w:trPr>
          <w:trHeight w:val="20"/>
        </w:trPr>
        <w:tc>
          <w:tcPr>
            <w:tcW w:w="454" w:type="dxa"/>
            <w:shd w:val="clear" w:color="auto" w:fill="F2F2F2" w:themeFill="background1" w:themeFillShade="F2"/>
            <w:vAlign w:val="center"/>
          </w:tcPr>
          <w:p w14:paraId="1067F998" w14:textId="38536D02" w:rsidR="00313282" w:rsidRDefault="00313282" w:rsidP="00313282">
            <w:pPr>
              <w:spacing w:after="0" w:line="240" w:lineRule="auto"/>
              <w:jc w:val="center"/>
              <w:rPr>
                <w:rFonts w:ascii="Calibri" w:hAnsi="Calibri" w:cs="Calibri"/>
              </w:rPr>
            </w:pPr>
            <w:r>
              <w:rPr>
                <w:rFonts w:ascii="Calibri" w:hAnsi="Calibri" w:cs="Calibri"/>
              </w:rPr>
              <w:t>5</w:t>
            </w:r>
          </w:p>
        </w:tc>
        <w:tc>
          <w:tcPr>
            <w:tcW w:w="8447" w:type="dxa"/>
            <w:vAlign w:val="center"/>
          </w:tcPr>
          <w:p w14:paraId="7FDEF35D" w14:textId="6F94DCA3" w:rsidR="00313282" w:rsidRPr="00303064" w:rsidRDefault="00313282" w:rsidP="00313282">
            <w:pPr>
              <w:spacing w:before="80" w:after="80"/>
              <w:rPr>
                <w:rFonts w:ascii="Calibri Light" w:hAnsi="Calibri Light" w:cs="Calibri Light"/>
              </w:rPr>
            </w:pPr>
            <w:r w:rsidRPr="00190B7B">
              <w:rPr>
                <w:rFonts w:ascii="Calibri Light" w:hAnsi="Calibri Light"/>
              </w:rPr>
              <w:t>Educators will ensure assessment of children’s developmental progress is documented against the learning outcomes of the approved learning framework, establishing further learning goals</w:t>
            </w:r>
          </w:p>
        </w:tc>
        <w:tc>
          <w:tcPr>
            <w:tcW w:w="454" w:type="dxa"/>
          </w:tcPr>
          <w:p w14:paraId="272B2B00" w14:textId="77777777" w:rsidR="00313282" w:rsidRDefault="00313282" w:rsidP="00313282">
            <w:pPr>
              <w:spacing w:line="360" w:lineRule="auto"/>
              <w:rPr>
                <w:rFonts w:cstheme="majorHAnsi"/>
                <w:sz w:val="24"/>
                <w:szCs w:val="24"/>
              </w:rPr>
            </w:pPr>
          </w:p>
        </w:tc>
      </w:tr>
      <w:tr w:rsidR="00313282" w14:paraId="245DCD9E" w14:textId="77777777" w:rsidTr="00FA65EA">
        <w:trPr>
          <w:trHeight w:val="20"/>
        </w:trPr>
        <w:tc>
          <w:tcPr>
            <w:tcW w:w="454" w:type="dxa"/>
            <w:shd w:val="clear" w:color="auto" w:fill="F2F2F2" w:themeFill="background1" w:themeFillShade="F2"/>
            <w:vAlign w:val="center"/>
          </w:tcPr>
          <w:p w14:paraId="4101B8FB" w14:textId="09EE5C40" w:rsidR="00313282" w:rsidRDefault="00313282" w:rsidP="00313282">
            <w:pPr>
              <w:spacing w:after="0" w:line="240" w:lineRule="auto"/>
              <w:jc w:val="center"/>
              <w:rPr>
                <w:rFonts w:ascii="Calibri" w:hAnsi="Calibri" w:cs="Calibri"/>
              </w:rPr>
            </w:pPr>
            <w:r>
              <w:rPr>
                <w:rFonts w:ascii="Calibri" w:hAnsi="Calibri" w:cs="Calibri"/>
              </w:rPr>
              <w:t>6</w:t>
            </w:r>
          </w:p>
        </w:tc>
        <w:tc>
          <w:tcPr>
            <w:tcW w:w="8447" w:type="dxa"/>
            <w:vAlign w:val="center"/>
          </w:tcPr>
          <w:p w14:paraId="7A225696" w14:textId="2BDFB33E" w:rsidR="00313282" w:rsidRPr="00303064" w:rsidRDefault="00313282" w:rsidP="00313282">
            <w:pPr>
              <w:spacing w:before="80" w:after="80"/>
              <w:rPr>
                <w:rFonts w:ascii="Calibri Light" w:hAnsi="Calibri Light"/>
              </w:rPr>
            </w:pPr>
            <w:r w:rsidRPr="00190B7B">
              <w:rPr>
                <w:rFonts w:ascii="Calibri Light" w:hAnsi="Calibri Light"/>
              </w:rPr>
              <w:t xml:space="preserve">Educators from each group work will together with the </w:t>
            </w:r>
            <w:r>
              <w:rPr>
                <w:rFonts w:ascii="Calibri Light" w:hAnsi="Calibri Light"/>
              </w:rPr>
              <w:t>e</w:t>
            </w:r>
            <w:r w:rsidRPr="00190B7B">
              <w:rPr>
                <w:rFonts w:ascii="Calibri Light" w:hAnsi="Calibri Light"/>
              </w:rPr>
              <w:t xml:space="preserve">ducational </w:t>
            </w:r>
            <w:r>
              <w:rPr>
                <w:rFonts w:ascii="Calibri Light" w:hAnsi="Calibri Light"/>
              </w:rPr>
              <w:t>l</w:t>
            </w:r>
            <w:r w:rsidRPr="00190B7B">
              <w:rPr>
                <w:rFonts w:ascii="Calibri Light" w:hAnsi="Calibri Light"/>
              </w:rPr>
              <w:t>eader to produce an interest based, child serviced program. This program will be evaluated and extended upon daily, then critically reflected upon weekly.</w:t>
            </w:r>
            <w:r w:rsidRPr="00190B7B">
              <w:rPr>
                <w:rFonts w:ascii="Calibri Light" w:hAnsi="Calibri Light"/>
                <w:strike/>
              </w:rPr>
              <w:t xml:space="preserve"> </w:t>
            </w:r>
          </w:p>
        </w:tc>
        <w:tc>
          <w:tcPr>
            <w:tcW w:w="454" w:type="dxa"/>
          </w:tcPr>
          <w:p w14:paraId="1260BDCB" w14:textId="77777777" w:rsidR="00313282" w:rsidRDefault="00313282" w:rsidP="00313282">
            <w:pPr>
              <w:spacing w:line="360" w:lineRule="auto"/>
              <w:rPr>
                <w:rFonts w:cstheme="majorHAnsi"/>
                <w:sz w:val="24"/>
                <w:szCs w:val="24"/>
              </w:rPr>
            </w:pPr>
          </w:p>
        </w:tc>
      </w:tr>
      <w:tr w:rsidR="00313282" w14:paraId="01A4766A" w14:textId="77777777" w:rsidTr="00FA65EA">
        <w:trPr>
          <w:trHeight w:val="20"/>
        </w:trPr>
        <w:tc>
          <w:tcPr>
            <w:tcW w:w="454" w:type="dxa"/>
            <w:shd w:val="clear" w:color="auto" w:fill="F2F2F2" w:themeFill="background1" w:themeFillShade="F2"/>
            <w:vAlign w:val="center"/>
          </w:tcPr>
          <w:p w14:paraId="13BA0905" w14:textId="1855A9FE" w:rsidR="00313282" w:rsidRDefault="00313282" w:rsidP="00313282">
            <w:pPr>
              <w:spacing w:after="0" w:line="240" w:lineRule="auto"/>
              <w:jc w:val="center"/>
              <w:rPr>
                <w:rFonts w:ascii="Calibri" w:hAnsi="Calibri" w:cs="Calibri"/>
              </w:rPr>
            </w:pPr>
            <w:r>
              <w:rPr>
                <w:rFonts w:ascii="Calibri" w:hAnsi="Calibri" w:cs="Calibri"/>
              </w:rPr>
              <w:t>7</w:t>
            </w:r>
          </w:p>
        </w:tc>
        <w:tc>
          <w:tcPr>
            <w:tcW w:w="8447" w:type="dxa"/>
            <w:vAlign w:val="center"/>
          </w:tcPr>
          <w:p w14:paraId="62F8CBED" w14:textId="5D8E36E7" w:rsidR="00313282" w:rsidRPr="00303064" w:rsidRDefault="00313282" w:rsidP="00313282">
            <w:pPr>
              <w:spacing w:before="80" w:after="80"/>
              <w:rPr>
                <w:rFonts w:ascii="Calibri Light" w:hAnsi="Calibri Light"/>
              </w:rPr>
            </w:pPr>
            <w:r w:rsidRPr="00190B7B">
              <w:rPr>
                <w:rFonts w:ascii="Calibri Light" w:hAnsi="Calibri Light"/>
              </w:rPr>
              <w:t xml:space="preserve">Educators will respect the child’s rights to choose not to participate at times and provide them with another activity or experience </w:t>
            </w:r>
          </w:p>
        </w:tc>
        <w:tc>
          <w:tcPr>
            <w:tcW w:w="454" w:type="dxa"/>
          </w:tcPr>
          <w:p w14:paraId="7DB41C09" w14:textId="77777777" w:rsidR="00313282" w:rsidRDefault="00313282" w:rsidP="00313282">
            <w:pPr>
              <w:spacing w:line="360" w:lineRule="auto"/>
              <w:rPr>
                <w:rFonts w:cstheme="majorHAnsi"/>
                <w:sz w:val="24"/>
                <w:szCs w:val="24"/>
              </w:rPr>
            </w:pPr>
          </w:p>
        </w:tc>
      </w:tr>
      <w:tr w:rsidR="00313282" w14:paraId="09FA94F8" w14:textId="77777777" w:rsidTr="00FA65EA">
        <w:trPr>
          <w:trHeight w:val="20"/>
        </w:trPr>
        <w:tc>
          <w:tcPr>
            <w:tcW w:w="454" w:type="dxa"/>
            <w:shd w:val="clear" w:color="auto" w:fill="F2F2F2" w:themeFill="background1" w:themeFillShade="F2"/>
            <w:vAlign w:val="center"/>
          </w:tcPr>
          <w:p w14:paraId="4B28F5FA" w14:textId="2967253B" w:rsidR="00313282" w:rsidRDefault="00313282" w:rsidP="00313282">
            <w:pPr>
              <w:spacing w:after="0" w:line="240" w:lineRule="auto"/>
              <w:jc w:val="center"/>
              <w:rPr>
                <w:rFonts w:ascii="Calibri" w:hAnsi="Calibri" w:cs="Calibri"/>
              </w:rPr>
            </w:pPr>
            <w:r>
              <w:rPr>
                <w:rFonts w:ascii="Calibri" w:hAnsi="Calibri" w:cs="Calibri"/>
              </w:rPr>
              <w:t>8</w:t>
            </w:r>
          </w:p>
        </w:tc>
        <w:tc>
          <w:tcPr>
            <w:tcW w:w="8447" w:type="dxa"/>
            <w:vAlign w:val="center"/>
          </w:tcPr>
          <w:p w14:paraId="7D714E0F" w14:textId="44D1D70D" w:rsidR="00313282" w:rsidRPr="00303064" w:rsidRDefault="00313282" w:rsidP="00313282">
            <w:pPr>
              <w:spacing w:before="80" w:after="80"/>
              <w:rPr>
                <w:rFonts w:ascii="Calibri Light" w:hAnsi="Calibri Light"/>
              </w:rPr>
            </w:pPr>
            <w:r w:rsidRPr="00190B7B">
              <w:rPr>
                <w:rFonts w:ascii="Calibri Light" w:hAnsi="Calibri Light"/>
              </w:rPr>
              <w:t>Educators are to provide children with a range of choice of activities and children are encouraged to be responsible for packing away these activities when they are finished with a particular project. We wish to instil in children a sense of care and respect for their equipment and environment.</w:t>
            </w:r>
          </w:p>
        </w:tc>
        <w:tc>
          <w:tcPr>
            <w:tcW w:w="454" w:type="dxa"/>
          </w:tcPr>
          <w:p w14:paraId="7ECC9845" w14:textId="77777777" w:rsidR="00313282" w:rsidRDefault="00313282" w:rsidP="00313282">
            <w:pPr>
              <w:spacing w:line="360" w:lineRule="auto"/>
              <w:rPr>
                <w:rFonts w:cstheme="majorHAnsi"/>
                <w:sz w:val="24"/>
                <w:szCs w:val="24"/>
              </w:rPr>
            </w:pPr>
          </w:p>
        </w:tc>
      </w:tr>
      <w:tr w:rsidR="00313282" w14:paraId="3E9FDFF9" w14:textId="77777777" w:rsidTr="00FA65EA">
        <w:trPr>
          <w:trHeight w:val="20"/>
        </w:trPr>
        <w:tc>
          <w:tcPr>
            <w:tcW w:w="454" w:type="dxa"/>
            <w:shd w:val="clear" w:color="auto" w:fill="F2F2F2" w:themeFill="background1" w:themeFillShade="F2"/>
            <w:vAlign w:val="center"/>
          </w:tcPr>
          <w:p w14:paraId="74466E06" w14:textId="750C057F" w:rsidR="00313282" w:rsidRDefault="00313282" w:rsidP="00313282">
            <w:pPr>
              <w:spacing w:after="0" w:line="240" w:lineRule="auto"/>
              <w:jc w:val="center"/>
              <w:rPr>
                <w:rFonts w:ascii="Calibri" w:hAnsi="Calibri" w:cs="Calibri"/>
              </w:rPr>
            </w:pPr>
            <w:r>
              <w:rPr>
                <w:rFonts w:ascii="Calibri" w:hAnsi="Calibri" w:cs="Calibri"/>
              </w:rPr>
              <w:t>9</w:t>
            </w:r>
          </w:p>
        </w:tc>
        <w:tc>
          <w:tcPr>
            <w:tcW w:w="8447" w:type="dxa"/>
            <w:vAlign w:val="center"/>
          </w:tcPr>
          <w:p w14:paraId="4CF7DEEE" w14:textId="00E25E7F" w:rsidR="00313282" w:rsidRPr="00303064" w:rsidRDefault="00313282" w:rsidP="00313282">
            <w:pPr>
              <w:spacing w:before="80" w:after="80"/>
              <w:rPr>
                <w:rFonts w:ascii="Calibri Light" w:hAnsi="Calibri Light"/>
              </w:rPr>
            </w:pPr>
            <w:r w:rsidRPr="00190B7B">
              <w:rPr>
                <w:rFonts w:ascii="Calibri Light" w:hAnsi="Calibri Light"/>
              </w:rPr>
              <w:t>Educators will conduct smooth un-regimented transitions between activities. Transitions are to be integrated into the program as learning opportunities</w:t>
            </w:r>
          </w:p>
        </w:tc>
        <w:tc>
          <w:tcPr>
            <w:tcW w:w="454" w:type="dxa"/>
          </w:tcPr>
          <w:p w14:paraId="5C3028F3" w14:textId="77777777" w:rsidR="00313282" w:rsidRDefault="00313282" w:rsidP="00313282">
            <w:pPr>
              <w:spacing w:line="360" w:lineRule="auto"/>
              <w:rPr>
                <w:rFonts w:cstheme="majorHAnsi"/>
                <w:sz w:val="24"/>
                <w:szCs w:val="24"/>
              </w:rPr>
            </w:pPr>
          </w:p>
        </w:tc>
      </w:tr>
      <w:tr w:rsidR="00313282" w14:paraId="312C7E4F" w14:textId="77777777" w:rsidTr="00FA65EA">
        <w:trPr>
          <w:trHeight w:val="20"/>
        </w:trPr>
        <w:tc>
          <w:tcPr>
            <w:tcW w:w="454" w:type="dxa"/>
            <w:shd w:val="clear" w:color="auto" w:fill="F2F2F2" w:themeFill="background1" w:themeFillShade="F2"/>
            <w:vAlign w:val="center"/>
          </w:tcPr>
          <w:p w14:paraId="63428FD5" w14:textId="693BDAC3" w:rsidR="00313282" w:rsidRDefault="00313282" w:rsidP="00313282">
            <w:pPr>
              <w:spacing w:after="0" w:line="240" w:lineRule="auto"/>
              <w:jc w:val="center"/>
              <w:rPr>
                <w:rFonts w:ascii="Calibri" w:hAnsi="Calibri" w:cs="Calibri"/>
              </w:rPr>
            </w:pPr>
            <w:r>
              <w:rPr>
                <w:rFonts w:ascii="Calibri" w:hAnsi="Calibri" w:cs="Calibri"/>
              </w:rPr>
              <w:t>10</w:t>
            </w:r>
          </w:p>
        </w:tc>
        <w:tc>
          <w:tcPr>
            <w:tcW w:w="8447" w:type="dxa"/>
            <w:vAlign w:val="center"/>
          </w:tcPr>
          <w:p w14:paraId="0B94CBC7" w14:textId="1C6A0E69" w:rsidR="00313282" w:rsidRPr="00303064" w:rsidRDefault="00313282" w:rsidP="00313282">
            <w:pPr>
              <w:spacing w:before="80" w:after="80"/>
              <w:rPr>
                <w:rFonts w:ascii="Calibri Light" w:hAnsi="Calibri Light"/>
              </w:rPr>
            </w:pPr>
            <w:r w:rsidRPr="00190B7B">
              <w:rPr>
                <w:rFonts w:ascii="Calibri Light" w:hAnsi="Calibri Light" w:cs="Calibri Light"/>
              </w:rPr>
              <w:t>Educators will ensure the children have direct input and that their ideas, interests and curiosity are incorporated into the program</w:t>
            </w:r>
          </w:p>
        </w:tc>
        <w:tc>
          <w:tcPr>
            <w:tcW w:w="454" w:type="dxa"/>
          </w:tcPr>
          <w:p w14:paraId="665A4C42" w14:textId="77777777" w:rsidR="00313282" w:rsidRDefault="00313282" w:rsidP="00313282">
            <w:pPr>
              <w:spacing w:line="360" w:lineRule="auto"/>
              <w:rPr>
                <w:rFonts w:cstheme="majorHAnsi"/>
                <w:sz w:val="24"/>
                <w:szCs w:val="24"/>
              </w:rPr>
            </w:pPr>
          </w:p>
        </w:tc>
      </w:tr>
      <w:tr w:rsidR="00313282" w14:paraId="1F7E1D3C" w14:textId="77777777" w:rsidTr="00FA65EA">
        <w:trPr>
          <w:trHeight w:val="20"/>
        </w:trPr>
        <w:tc>
          <w:tcPr>
            <w:tcW w:w="454" w:type="dxa"/>
            <w:shd w:val="clear" w:color="auto" w:fill="F2F2F2" w:themeFill="background1" w:themeFillShade="F2"/>
            <w:vAlign w:val="center"/>
          </w:tcPr>
          <w:p w14:paraId="50720D52" w14:textId="38444DF9" w:rsidR="00313282" w:rsidRDefault="00313282" w:rsidP="00313282">
            <w:pPr>
              <w:spacing w:after="0" w:line="240" w:lineRule="auto"/>
              <w:jc w:val="center"/>
              <w:rPr>
                <w:rFonts w:ascii="Calibri" w:hAnsi="Calibri" w:cs="Calibri"/>
              </w:rPr>
            </w:pPr>
            <w:r>
              <w:rPr>
                <w:rFonts w:ascii="Calibri" w:hAnsi="Calibri" w:cs="Calibri"/>
              </w:rPr>
              <w:t>11</w:t>
            </w:r>
          </w:p>
        </w:tc>
        <w:tc>
          <w:tcPr>
            <w:tcW w:w="8447" w:type="dxa"/>
            <w:vAlign w:val="center"/>
          </w:tcPr>
          <w:p w14:paraId="4275F1E8" w14:textId="3F2FB116" w:rsidR="00313282" w:rsidRPr="00303064" w:rsidRDefault="00313282" w:rsidP="00313282">
            <w:pPr>
              <w:spacing w:before="80" w:after="80"/>
              <w:rPr>
                <w:rFonts w:ascii="Calibri Light" w:hAnsi="Calibri Light"/>
              </w:rPr>
            </w:pPr>
            <w:r w:rsidRPr="00190B7B">
              <w:rPr>
                <w:rFonts w:ascii="Calibri Light" w:hAnsi="Calibri Light"/>
              </w:rPr>
              <w:t>Educators will incorporate routine tasks into the program as a means of furthering children learning self-help and social skills</w:t>
            </w:r>
            <w:r w:rsidRPr="00190B7B">
              <w:rPr>
                <w:rFonts w:ascii="Calibri Light" w:hAnsi="Calibri Light"/>
                <w:strike/>
              </w:rPr>
              <w:t xml:space="preserve"> </w:t>
            </w:r>
          </w:p>
        </w:tc>
        <w:tc>
          <w:tcPr>
            <w:tcW w:w="454" w:type="dxa"/>
          </w:tcPr>
          <w:p w14:paraId="41CE396F" w14:textId="77777777" w:rsidR="00313282" w:rsidRDefault="00313282" w:rsidP="00313282">
            <w:pPr>
              <w:spacing w:line="360" w:lineRule="auto"/>
              <w:rPr>
                <w:rFonts w:cstheme="majorHAnsi"/>
                <w:sz w:val="24"/>
                <w:szCs w:val="24"/>
              </w:rPr>
            </w:pPr>
          </w:p>
        </w:tc>
      </w:tr>
      <w:tr w:rsidR="00313282" w14:paraId="414C554E" w14:textId="77777777" w:rsidTr="00FA65EA">
        <w:trPr>
          <w:trHeight w:val="20"/>
        </w:trPr>
        <w:tc>
          <w:tcPr>
            <w:tcW w:w="454" w:type="dxa"/>
            <w:shd w:val="clear" w:color="auto" w:fill="F2F2F2" w:themeFill="background1" w:themeFillShade="F2"/>
            <w:vAlign w:val="center"/>
          </w:tcPr>
          <w:p w14:paraId="1516B859" w14:textId="2F7008D9" w:rsidR="00313282" w:rsidRDefault="00313282" w:rsidP="00313282">
            <w:pPr>
              <w:spacing w:after="0" w:line="240" w:lineRule="auto"/>
              <w:jc w:val="center"/>
              <w:rPr>
                <w:rFonts w:ascii="Calibri" w:hAnsi="Calibri" w:cs="Calibri"/>
              </w:rPr>
            </w:pPr>
            <w:r>
              <w:rPr>
                <w:rFonts w:ascii="Calibri" w:hAnsi="Calibri" w:cs="Calibri"/>
              </w:rPr>
              <w:t>12</w:t>
            </w:r>
          </w:p>
        </w:tc>
        <w:tc>
          <w:tcPr>
            <w:tcW w:w="8447" w:type="dxa"/>
            <w:vAlign w:val="center"/>
          </w:tcPr>
          <w:p w14:paraId="23AADDC4" w14:textId="37AB4B4F" w:rsidR="00313282" w:rsidRPr="00303064" w:rsidRDefault="00313282" w:rsidP="00313282">
            <w:pPr>
              <w:spacing w:before="80" w:after="80"/>
              <w:rPr>
                <w:rFonts w:ascii="Calibri Light" w:hAnsi="Calibri Light"/>
              </w:rPr>
            </w:pPr>
            <w:r w:rsidRPr="00190B7B">
              <w:rPr>
                <w:rFonts w:ascii="Calibri Light" w:hAnsi="Calibri Light"/>
              </w:rPr>
              <w:t>Educators will ensure children’s wellbeing, development and learning within the Educational Program is evaluated and reflected upon continuously by educators</w:t>
            </w:r>
          </w:p>
        </w:tc>
        <w:tc>
          <w:tcPr>
            <w:tcW w:w="454" w:type="dxa"/>
          </w:tcPr>
          <w:p w14:paraId="6D0A5ADA" w14:textId="77777777" w:rsidR="00313282" w:rsidRDefault="00313282" w:rsidP="00313282">
            <w:pPr>
              <w:spacing w:line="360" w:lineRule="auto"/>
              <w:rPr>
                <w:rFonts w:cstheme="majorHAnsi"/>
                <w:sz w:val="24"/>
                <w:szCs w:val="24"/>
              </w:rPr>
            </w:pPr>
          </w:p>
        </w:tc>
      </w:tr>
      <w:tr w:rsidR="00313282" w14:paraId="406CAF91" w14:textId="77777777" w:rsidTr="00FA65EA">
        <w:trPr>
          <w:trHeight w:val="20"/>
        </w:trPr>
        <w:tc>
          <w:tcPr>
            <w:tcW w:w="454" w:type="dxa"/>
            <w:shd w:val="clear" w:color="auto" w:fill="F2F2F2" w:themeFill="background1" w:themeFillShade="F2"/>
            <w:vAlign w:val="center"/>
          </w:tcPr>
          <w:p w14:paraId="0A1F33E3" w14:textId="781039EE" w:rsidR="00313282" w:rsidRDefault="00313282" w:rsidP="00313282">
            <w:pPr>
              <w:spacing w:after="0" w:line="240" w:lineRule="auto"/>
              <w:jc w:val="center"/>
              <w:rPr>
                <w:rFonts w:ascii="Calibri" w:hAnsi="Calibri" w:cs="Calibri"/>
              </w:rPr>
            </w:pPr>
            <w:r>
              <w:rPr>
                <w:rFonts w:ascii="Calibri" w:hAnsi="Calibri" w:cs="Calibri"/>
              </w:rPr>
              <w:t>13</w:t>
            </w:r>
          </w:p>
        </w:tc>
        <w:tc>
          <w:tcPr>
            <w:tcW w:w="8447" w:type="dxa"/>
            <w:vAlign w:val="center"/>
          </w:tcPr>
          <w:p w14:paraId="6A163FFD" w14:textId="3F19072A" w:rsidR="00313282" w:rsidRPr="00190B7B" w:rsidRDefault="00313282" w:rsidP="00313282">
            <w:pPr>
              <w:spacing w:before="80" w:after="80"/>
              <w:rPr>
                <w:rFonts w:ascii="Calibri Light" w:hAnsi="Calibri Light"/>
                <w:strike/>
              </w:rPr>
            </w:pPr>
            <w:r w:rsidRPr="00190B7B">
              <w:rPr>
                <w:rFonts w:ascii="Calibri Light" w:hAnsi="Calibri Light" w:cs="Calibri Light"/>
              </w:rPr>
              <w:t>Educators will ensure evidence and documentation of child/children’s input, participation within the program, activities and conversations will be submitted to individual portfolios</w:t>
            </w:r>
          </w:p>
        </w:tc>
        <w:tc>
          <w:tcPr>
            <w:tcW w:w="454" w:type="dxa"/>
          </w:tcPr>
          <w:p w14:paraId="72A1B369" w14:textId="77777777" w:rsidR="00313282" w:rsidRDefault="00313282" w:rsidP="00313282">
            <w:pPr>
              <w:spacing w:line="360" w:lineRule="auto"/>
              <w:rPr>
                <w:rFonts w:cstheme="majorHAnsi"/>
                <w:sz w:val="24"/>
                <w:szCs w:val="24"/>
              </w:rPr>
            </w:pPr>
          </w:p>
        </w:tc>
      </w:tr>
      <w:tr w:rsidR="00313282" w14:paraId="18C6D039" w14:textId="77777777" w:rsidTr="00FA65EA">
        <w:trPr>
          <w:trHeight w:val="20"/>
        </w:trPr>
        <w:tc>
          <w:tcPr>
            <w:tcW w:w="454" w:type="dxa"/>
            <w:shd w:val="clear" w:color="auto" w:fill="F2F2F2" w:themeFill="background1" w:themeFillShade="F2"/>
            <w:vAlign w:val="center"/>
          </w:tcPr>
          <w:p w14:paraId="24982139" w14:textId="218B5C25" w:rsidR="00313282" w:rsidRDefault="00313282" w:rsidP="00313282">
            <w:pPr>
              <w:spacing w:after="0" w:line="240" w:lineRule="auto"/>
              <w:jc w:val="center"/>
              <w:rPr>
                <w:rFonts w:ascii="Calibri" w:hAnsi="Calibri" w:cs="Calibri"/>
              </w:rPr>
            </w:pPr>
            <w:r>
              <w:rPr>
                <w:rFonts w:ascii="Calibri" w:hAnsi="Calibri" w:cs="Calibri"/>
              </w:rPr>
              <w:t>14</w:t>
            </w:r>
          </w:p>
        </w:tc>
        <w:tc>
          <w:tcPr>
            <w:tcW w:w="8447" w:type="dxa"/>
            <w:vAlign w:val="center"/>
          </w:tcPr>
          <w:p w14:paraId="7B3F4F7C" w14:textId="082BEB8C" w:rsidR="00313282" w:rsidRPr="005B2A4E" w:rsidRDefault="00313282" w:rsidP="00313282">
            <w:pPr>
              <w:spacing w:before="80" w:after="80"/>
              <w:rPr>
                <w:rFonts w:ascii="Calibri Light" w:hAnsi="Calibri Light"/>
              </w:rPr>
            </w:pPr>
            <w:r w:rsidRPr="005B2A4E">
              <w:rPr>
                <w:rFonts w:ascii="Calibri Light" w:hAnsi="Calibri Light"/>
              </w:rPr>
              <w:t>Educators will ensure portfolios/digital files provide an accurate record of each child’s learning and development as well as special moments captured during their time spent at the Service</w:t>
            </w:r>
          </w:p>
        </w:tc>
        <w:tc>
          <w:tcPr>
            <w:tcW w:w="454" w:type="dxa"/>
          </w:tcPr>
          <w:p w14:paraId="46D948B3" w14:textId="77777777" w:rsidR="00313282" w:rsidRDefault="00313282" w:rsidP="00313282">
            <w:pPr>
              <w:spacing w:line="360" w:lineRule="auto"/>
              <w:rPr>
                <w:rFonts w:cstheme="majorHAnsi"/>
                <w:sz w:val="24"/>
                <w:szCs w:val="24"/>
              </w:rPr>
            </w:pPr>
          </w:p>
        </w:tc>
      </w:tr>
      <w:tr w:rsidR="00313282" w14:paraId="1A194111" w14:textId="77777777" w:rsidTr="00FA65EA">
        <w:trPr>
          <w:trHeight w:val="20"/>
        </w:trPr>
        <w:tc>
          <w:tcPr>
            <w:tcW w:w="454" w:type="dxa"/>
            <w:shd w:val="clear" w:color="auto" w:fill="F2F2F2" w:themeFill="background1" w:themeFillShade="F2"/>
            <w:vAlign w:val="center"/>
          </w:tcPr>
          <w:p w14:paraId="1E2EE257" w14:textId="7A5AB481" w:rsidR="00313282" w:rsidRDefault="00313282" w:rsidP="00313282">
            <w:pPr>
              <w:spacing w:after="0" w:line="240" w:lineRule="auto"/>
              <w:jc w:val="center"/>
              <w:rPr>
                <w:rFonts w:ascii="Calibri" w:hAnsi="Calibri" w:cs="Calibri"/>
              </w:rPr>
            </w:pPr>
            <w:r>
              <w:rPr>
                <w:rFonts w:ascii="Calibri" w:hAnsi="Calibri" w:cs="Calibri"/>
              </w:rPr>
              <w:t>15</w:t>
            </w:r>
          </w:p>
        </w:tc>
        <w:tc>
          <w:tcPr>
            <w:tcW w:w="8447" w:type="dxa"/>
            <w:vAlign w:val="center"/>
          </w:tcPr>
          <w:p w14:paraId="07ADEFF6" w14:textId="3240337C" w:rsidR="00313282" w:rsidRPr="005B2A4E" w:rsidRDefault="00313282" w:rsidP="00313282">
            <w:pPr>
              <w:spacing w:before="80" w:after="80"/>
              <w:rPr>
                <w:rFonts w:ascii="Calibri Light" w:hAnsi="Calibri Light"/>
              </w:rPr>
            </w:pPr>
            <w:r w:rsidRPr="005B2A4E">
              <w:rPr>
                <w:rFonts w:ascii="Calibri Light" w:eastAsia="Cambria" w:hAnsi="Calibri Light" w:cs="Calibri Light"/>
                <w:lang w:eastAsia="en-AU"/>
              </w:rPr>
              <w:t xml:space="preserve">Educators </w:t>
            </w:r>
            <w:r w:rsidRPr="005B2A4E">
              <w:rPr>
                <w:rFonts w:ascii="Calibri Light" w:eastAsia="Cambria" w:hAnsi="Calibri Light" w:cs="Times New Roman"/>
                <w:szCs w:val="16"/>
              </w:rPr>
              <w:t xml:space="preserve">will ensure Portfolios / Digital files are provided to families at the end of the year/term/month to review and discuss. </w:t>
            </w:r>
          </w:p>
        </w:tc>
        <w:tc>
          <w:tcPr>
            <w:tcW w:w="454" w:type="dxa"/>
          </w:tcPr>
          <w:p w14:paraId="36DB675E" w14:textId="77777777" w:rsidR="00313282" w:rsidRDefault="00313282" w:rsidP="00313282">
            <w:pPr>
              <w:spacing w:line="360" w:lineRule="auto"/>
              <w:rPr>
                <w:rFonts w:cstheme="majorHAnsi"/>
                <w:sz w:val="24"/>
                <w:szCs w:val="24"/>
              </w:rPr>
            </w:pPr>
          </w:p>
        </w:tc>
      </w:tr>
    </w:tbl>
    <w:p w14:paraId="20ED6237" w14:textId="77777777" w:rsidR="00777A73" w:rsidRDefault="00777A73" w:rsidP="00777A73">
      <w:pPr>
        <w:spacing w:after="0"/>
        <w:rPr>
          <w:rFonts w:ascii="Calibri Light" w:hAnsi="Calibri Light" w:cs="Calibri"/>
          <w:bCs/>
          <w:color w:val="000000" w:themeColor="text1"/>
          <w:spacing w:val="20"/>
          <w:sz w:val="20"/>
          <w:szCs w:val="20"/>
        </w:rPr>
      </w:pPr>
    </w:p>
    <w:p w14:paraId="3EF31E24" w14:textId="77777777" w:rsidR="00777A73" w:rsidRDefault="00777A73" w:rsidP="00777A73">
      <w:pPr>
        <w:spacing w:after="0"/>
        <w:rPr>
          <w:rFonts w:ascii="Calibri Light" w:hAnsi="Calibri Light" w:cs="Calibri"/>
          <w:bCs/>
          <w:color w:val="000000" w:themeColor="text1"/>
          <w:spacing w:val="20"/>
          <w:sz w:val="20"/>
          <w:szCs w:val="20"/>
        </w:rPr>
      </w:pPr>
    </w:p>
    <w:p w14:paraId="73DBE838" w14:textId="77777777" w:rsidR="00777A73" w:rsidRDefault="00777A73" w:rsidP="00777A73">
      <w:pPr>
        <w:spacing w:after="0"/>
        <w:rPr>
          <w:rFonts w:ascii="Calibri Light" w:hAnsi="Calibri Light" w:cs="Calibri"/>
          <w:bCs/>
          <w:color w:val="000000" w:themeColor="text1"/>
          <w:spacing w:val="20"/>
          <w:sz w:val="20"/>
          <w:szCs w:val="20"/>
        </w:rPr>
      </w:pPr>
    </w:p>
    <w:p w14:paraId="06ECFCFD" w14:textId="77777777" w:rsidR="00777A73" w:rsidRDefault="00777A73" w:rsidP="00777A73">
      <w:pPr>
        <w:spacing w:after="0"/>
        <w:rPr>
          <w:rFonts w:ascii="Calibri Light" w:hAnsi="Calibri Light" w:cs="Calibri"/>
          <w:bCs/>
          <w:color w:val="000000" w:themeColor="text1"/>
          <w:spacing w:val="20"/>
          <w:sz w:val="20"/>
          <w:szCs w:val="20"/>
        </w:rPr>
      </w:pPr>
    </w:p>
    <w:p w14:paraId="70F9AAC8" w14:textId="77777777" w:rsidR="00777A73" w:rsidRDefault="00777A73" w:rsidP="00777A73">
      <w:pPr>
        <w:spacing w:after="0"/>
        <w:rPr>
          <w:rFonts w:ascii="Calibri Light" w:hAnsi="Calibri Light" w:cs="Calibri"/>
          <w:bCs/>
          <w:color w:val="000000" w:themeColor="text1"/>
          <w:spacing w:val="20"/>
          <w:sz w:val="20"/>
          <w:szCs w:val="20"/>
        </w:rPr>
        <w:sectPr w:rsidR="00777A73" w:rsidSect="00320491">
          <w:headerReference w:type="even" r:id="rId11"/>
          <w:headerReference w:type="default" r:id="rId12"/>
          <w:footerReference w:type="even" r:id="rId13"/>
          <w:footerReference w:type="default" r:id="rId14"/>
          <w:pgSz w:w="11900" w:h="16840"/>
          <w:pgMar w:top="1389" w:right="1134" w:bottom="1389" w:left="1389" w:header="0" w:footer="851" w:gutter="0"/>
          <w:cols w:space="708"/>
          <w:docGrid w:linePitch="360"/>
        </w:sectPr>
      </w:pPr>
    </w:p>
    <w:p w14:paraId="37A1F9DD" w14:textId="77777777" w:rsidR="00777A73" w:rsidRDefault="00777A73" w:rsidP="00777A73">
      <w:pPr>
        <w:spacing w:after="0"/>
        <w:rPr>
          <w:rFonts w:ascii="Calibri Light" w:hAnsi="Calibri Light" w:cs="Calibri"/>
          <w:bCs/>
          <w:color w:val="000000" w:themeColor="text1"/>
          <w:spacing w:val="20"/>
          <w:sz w:val="20"/>
          <w:szCs w:val="20"/>
        </w:rPr>
      </w:pPr>
    </w:p>
    <w:p w14:paraId="39F86493" w14:textId="77777777" w:rsidR="00777A73" w:rsidRDefault="00777A73" w:rsidP="00777A73">
      <w:pPr>
        <w:spacing w:after="0"/>
        <w:rPr>
          <w:rFonts w:ascii="Calibri Light" w:hAnsi="Calibri Light" w:cs="Calibri"/>
          <w:bCs/>
          <w:color w:val="000000" w:themeColor="text1"/>
          <w:spacing w:val="20"/>
          <w:sz w:val="20"/>
          <w:szCs w:val="20"/>
        </w:rPr>
      </w:pPr>
    </w:p>
    <w:tbl>
      <w:tblPr>
        <w:tblStyle w:val="TableGrid"/>
        <w:tblW w:w="14312" w:type="dxa"/>
        <w:tblLook w:val="04A0" w:firstRow="1" w:lastRow="0" w:firstColumn="1" w:lastColumn="0" w:noHBand="0" w:noVBand="1"/>
      </w:tblPr>
      <w:tblGrid>
        <w:gridCol w:w="2975"/>
        <w:gridCol w:w="8502"/>
        <w:gridCol w:w="2835"/>
      </w:tblGrid>
      <w:tr w:rsidR="00777A73" w:rsidRPr="003F6FE4" w14:paraId="33BD69DA" w14:textId="77777777" w:rsidTr="003C79CE">
        <w:trPr>
          <w:trHeight w:val="20"/>
        </w:trPr>
        <w:tc>
          <w:tcPr>
            <w:tcW w:w="14312" w:type="dxa"/>
            <w:gridSpan w:val="3"/>
            <w:shd w:val="clear" w:color="auto" w:fill="D9D9D9" w:themeFill="background1" w:themeFillShade="D9"/>
            <w:vAlign w:val="center"/>
          </w:tcPr>
          <w:p w14:paraId="52842CF4" w14:textId="77777777" w:rsidR="00777A73" w:rsidRPr="004C5D2B" w:rsidRDefault="00777A73" w:rsidP="001D1C9E">
            <w:pPr>
              <w:spacing w:before="80" w:after="80"/>
              <w:rPr>
                <w:rFonts w:ascii="Calibri" w:hAnsi="Calibri" w:cs="Calibri"/>
                <w:spacing w:val="20"/>
                <w:sz w:val="24"/>
                <w:szCs w:val="24"/>
              </w:rPr>
            </w:pPr>
            <w:r w:rsidRPr="004C5D2B">
              <w:rPr>
                <w:rFonts w:ascii="Calibri" w:hAnsi="Calibri" w:cs="Calibri"/>
                <w:szCs w:val="18"/>
                <w:lang w:eastAsia="en-AU"/>
              </w:rPr>
              <w:t xml:space="preserve">EDUCATIONAL PROGRAM RESOURCES </w:t>
            </w:r>
          </w:p>
        </w:tc>
      </w:tr>
      <w:tr w:rsidR="00777A73" w14:paraId="515651B8" w14:textId="77777777" w:rsidTr="003C79CE">
        <w:trPr>
          <w:trHeight w:val="20"/>
        </w:trPr>
        <w:tc>
          <w:tcPr>
            <w:tcW w:w="2975" w:type="dxa"/>
            <w:shd w:val="clear" w:color="auto" w:fill="F2F2F2" w:themeFill="background1" w:themeFillShade="F2"/>
            <w:vAlign w:val="center"/>
          </w:tcPr>
          <w:p w14:paraId="0492A88A" w14:textId="77777777" w:rsidR="00777A73" w:rsidRPr="005B2A4E" w:rsidRDefault="00777A73" w:rsidP="001D1C9E">
            <w:pPr>
              <w:spacing w:before="80" w:after="80"/>
              <w:jc w:val="center"/>
              <w:rPr>
                <w:rFonts w:ascii="Calibri" w:hAnsi="Calibri" w:cs="Calibri"/>
                <w:lang w:eastAsia="en-AU"/>
              </w:rPr>
            </w:pPr>
            <w:r w:rsidRPr="005B2A4E">
              <w:rPr>
                <w:rFonts w:ascii="Calibri" w:hAnsi="Calibri" w:cs="Calibri"/>
                <w:szCs w:val="18"/>
                <w:lang w:eastAsia="en-AU"/>
              </w:rPr>
              <w:t>NAME OF RESOURCE</w:t>
            </w:r>
          </w:p>
        </w:tc>
        <w:tc>
          <w:tcPr>
            <w:tcW w:w="8502" w:type="dxa"/>
            <w:shd w:val="clear" w:color="auto" w:fill="F2F2F2" w:themeFill="background1" w:themeFillShade="F2"/>
            <w:vAlign w:val="center"/>
          </w:tcPr>
          <w:p w14:paraId="09586F88" w14:textId="77777777" w:rsidR="00777A73" w:rsidRPr="005B2A4E" w:rsidRDefault="00777A73" w:rsidP="001D1C9E">
            <w:pPr>
              <w:spacing w:before="80" w:after="80"/>
              <w:jc w:val="center"/>
              <w:rPr>
                <w:rFonts w:ascii="Calibri" w:hAnsi="Calibri" w:cs="Calibri"/>
                <w:szCs w:val="18"/>
                <w:lang w:eastAsia="en-AU"/>
              </w:rPr>
            </w:pPr>
            <w:r w:rsidRPr="005B2A4E">
              <w:rPr>
                <w:rFonts w:ascii="Calibri" w:hAnsi="Calibri" w:cs="Calibri"/>
                <w:szCs w:val="18"/>
                <w:lang w:eastAsia="en-AU"/>
              </w:rPr>
              <w:t>RESOURCE DESCRIPTION</w:t>
            </w:r>
          </w:p>
        </w:tc>
        <w:tc>
          <w:tcPr>
            <w:tcW w:w="2835" w:type="dxa"/>
            <w:shd w:val="clear" w:color="auto" w:fill="F2F2F2" w:themeFill="background1" w:themeFillShade="F2"/>
            <w:vAlign w:val="center"/>
          </w:tcPr>
          <w:p w14:paraId="20BB6D21" w14:textId="77777777" w:rsidR="00777A73" w:rsidRPr="005B2A4E" w:rsidRDefault="00777A73" w:rsidP="001D1C9E">
            <w:pPr>
              <w:spacing w:before="80" w:after="80"/>
              <w:jc w:val="center"/>
              <w:rPr>
                <w:rFonts w:ascii="Calibri" w:hAnsi="Calibri" w:cs="Calibri"/>
              </w:rPr>
            </w:pPr>
            <w:r w:rsidRPr="005B2A4E">
              <w:rPr>
                <w:rFonts w:ascii="Calibri" w:hAnsi="Calibri" w:cs="Calibri"/>
              </w:rPr>
              <w:t>DESKTOP LIBRARY LOCATION</w:t>
            </w:r>
          </w:p>
        </w:tc>
      </w:tr>
      <w:tr w:rsidR="00777A73" w14:paraId="0122C136" w14:textId="77777777" w:rsidTr="003C79CE">
        <w:trPr>
          <w:trHeight w:val="20"/>
        </w:trPr>
        <w:tc>
          <w:tcPr>
            <w:tcW w:w="14312" w:type="dxa"/>
            <w:gridSpan w:val="3"/>
            <w:shd w:val="clear" w:color="auto" w:fill="D9D9D9" w:themeFill="background1" w:themeFillShade="D9"/>
            <w:vAlign w:val="center"/>
          </w:tcPr>
          <w:p w14:paraId="7789EBAA" w14:textId="77777777" w:rsidR="00777A73" w:rsidRPr="005B2A4E" w:rsidRDefault="00777A73" w:rsidP="001D1C9E">
            <w:pPr>
              <w:spacing w:before="80" w:after="80"/>
              <w:rPr>
                <w:rFonts w:ascii="Calibri" w:hAnsi="Calibri" w:cs="Calibri"/>
                <w:szCs w:val="18"/>
                <w:lang w:val="en-US" w:eastAsia="en-AU"/>
              </w:rPr>
            </w:pPr>
            <w:r w:rsidRPr="005B2A4E">
              <w:rPr>
                <w:rFonts w:ascii="Calibri" w:hAnsi="Calibri" w:cs="Calibri"/>
              </w:rPr>
              <w:t>POLICY AND PROCEDURES</w:t>
            </w:r>
          </w:p>
        </w:tc>
      </w:tr>
      <w:tr w:rsidR="00313282" w14:paraId="0FF9961F" w14:textId="77777777" w:rsidTr="003C79CE">
        <w:trPr>
          <w:trHeight w:val="20"/>
        </w:trPr>
        <w:tc>
          <w:tcPr>
            <w:tcW w:w="2975" w:type="dxa"/>
            <w:shd w:val="clear" w:color="auto" w:fill="F2F2F2" w:themeFill="background1" w:themeFillShade="F2"/>
            <w:vAlign w:val="center"/>
          </w:tcPr>
          <w:p w14:paraId="2D5AF030" w14:textId="6D09605D" w:rsidR="00313282" w:rsidRPr="005B2A4E" w:rsidRDefault="00313282" w:rsidP="00313282">
            <w:pPr>
              <w:spacing w:before="80" w:after="80"/>
              <w:rPr>
                <w:rFonts w:ascii="Calibri Light" w:hAnsi="Calibri Light" w:cs="Calibri Light"/>
                <w:lang w:eastAsia="en-AU"/>
              </w:rPr>
            </w:pPr>
            <w:r w:rsidRPr="005B2A4E">
              <w:rPr>
                <w:rFonts w:ascii="Calibri Light" w:hAnsi="Calibri Light" w:cs="Calibri Light"/>
                <w:lang w:eastAsia="en-AU"/>
              </w:rPr>
              <w:t>Educational Program Policy</w:t>
            </w:r>
          </w:p>
        </w:tc>
        <w:tc>
          <w:tcPr>
            <w:tcW w:w="8502" w:type="dxa"/>
            <w:vAlign w:val="center"/>
          </w:tcPr>
          <w:p w14:paraId="14BD246D" w14:textId="177EDF07" w:rsidR="00313282" w:rsidRPr="005B2A4E" w:rsidRDefault="00313282" w:rsidP="00313282">
            <w:pPr>
              <w:spacing w:before="80" w:after="80"/>
              <w:rPr>
                <w:rFonts w:ascii="Calibri Light" w:hAnsi="Calibri Light" w:cs="Calibri Light"/>
                <w:szCs w:val="18"/>
                <w:lang w:eastAsia="en-AU"/>
              </w:rPr>
            </w:pPr>
            <w:r w:rsidRPr="005B2A4E">
              <w:rPr>
                <w:rFonts w:ascii="Calibri Light" w:hAnsi="Calibri Light" w:cs="Helvetica"/>
                <w:lang w:eastAsia="en-AU"/>
              </w:rPr>
              <w:t>Under the Education and Care Services National Law and National Regulations, approved services are required to base their educational program on an approved learning framework. The program should focus on addressing the developmental needs, interests, and previous experiences of each child, while considering the individual differences of each child</w:t>
            </w:r>
          </w:p>
        </w:tc>
        <w:tc>
          <w:tcPr>
            <w:tcW w:w="2835" w:type="dxa"/>
            <w:vAlign w:val="center"/>
          </w:tcPr>
          <w:p w14:paraId="372B3769" w14:textId="79C93198" w:rsidR="00313282" w:rsidRPr="005B2A4E" w:rsidRDefault="00313282" w:rsidP="00313282">
            <w:pPr>
              <w:spacing w:before="80" w:after="80"/>
              <w:rPr>
                <w:rFonts w:ascii="Calibri Light" w:hAnsi="Calibri Light" w:cs="Calibri Light"/>
              </w:rPr>
            </w:pPr>
            <w:r w:rsidRPr="005B2A4E">
              <w:rPr>
                <w:rFonts w:ascii="Calibri Light" w:hAnsi="Calibri Light" w:cs="Calibri Light"/>
                <w:szCs w:val="18"/>
                <w:lang w:val="en-US" w:eastAsia="en-AU"/>
              </w:rPr>
              <w:t>QA1 Policy Library</w:t>
            </w:r>
          </w:p>
        </w:tc>
      </w:tr>
      <w:tr w:rsidR="00313282" w14:paraId="564F68FA" w14:textId="77777777" w:rsidTr="003C79CE">
        <w:trPr>
          <w:trHeight w:val="20"/>
        </w:trPr>
        <w:tc>
          <w:tcPr>
            <w:tcW w:w="2975" w:type="dxa"/>
            <w:shd w:val="clear" w:color="auto" w:fill="F2F2F2" w:themeFill="background1" w:themeFillShade="F2"/>
            <w:vAlign w:val="center"/>
          </w:tcPr>
          <w:p w14:paraId="7500CC52" w14:textId="7DA84688" w:rsidR="00313282" w:rsidRPr="005B2A4E" w:rsidRDefault="00313282" w:rsidP="00313282">
            <w:pPr>
              <w:spacing w:before="80" w:after="80"/>
              <w:rPr>
                <w:rFonts w:ascii="Calibri Light" w:hAnsi="Calibri Light" w:cs="Calibri Light"/>
                <w:lang w:eastAsia="en-AU"/>
              </w:rPr>
            </w:pPr>
            <w:r w:rsidRPr="005B2A4E">
              <w:rPr>
                <w:rFonts w:ascii="Calibri Light" w:hAnsi="Calibri Light" w:cs="Calibri Light"/>
                <w:lang w:eastAsia="en-AU"/>
              </w:rPr>
              <w:t xml:space="preserve">Assessment and Planning Cycle Guide and Procedure </w:t>
            </w:r>
          </w:p>
        </w:tc>
        <w:tc>
          <w:tcPr>
            <w:tcW w:w="8502" w:type="dxa"/>
            <w:vAlign w:val="center"/>
          </w:tcPr>
          <w:p w14:paraId="3AAB544F" w14:textId="065B2952" w:rsidR="00313282" w:rsidRPr="005B2A4E" w:rsidRDefault="00313282" w:rsidP="00313282">
            <w:pPr>
              <w:spacing w:before="80" w:after="80"/>
              <w:rPr>
                <w:rFonts w:ascii="Calibri Light" w:hAnsi="Calibri Light" w:cs="Calibri Light"/>
                <w:szCs w:val="18"/>
                <w:lang w:eastAsia="en-AU"/>
              </w:rPr>
            </w:pPr>
            <w:r w:rsidRPr="005B2A4E">
              <w:rPr>
                <w:rFonts w:ascii="Calibri Light" w:hAnsi="Calibri Light" w:cs="Calibri Light"/>
                <w:szCs w:val="44"/>
                <w:lang w:val="en-US"/>
              </w:rPr>
              <w:t>The Assessment and Planning Cycle includes observing/collecting information, analysing learning, planning, implementing, and reflecting/evaluating. Each stage of the programming cycle is recorded through documentation.</w:t>
            </w:r>
          </w:p>
        </w:tc>
        <w:tc>
          <w:tcPr>
            <w:tcW w:w="2835" w:type="dxa"/>
            <w:vAlign w:val="center"/>
          </w:tcPr>
          <w:p w14:paraId="59CE318A" w14:textId="0B2F3544" w:rsidR="00313282" w:rsidRPr="005B2A4E" w:rsidRDefault="00313282" w:rsidP="00313282">
            <w:pPr>
              <w:spacing w:before="80" w:after="80"/>
              <w:rPr>
                <w:rFonts w:ascii="Calibri Light" w:hAnsi="Calibri Light" w:cs="Calibri Light"/>
              </w:rPr>
            </w:pPr>
            <w:r w:rsidRPr="005B2A4E">
              <w:rPr>
                <w:rFonts w:ascii="Calibri Light" w:hAnsi="Calibri Light" w:cs="Calibri Light"/>
                <w:szCs w:val="18"/>
                <w:lang w:eastAsia="en-AU"/>
              </w:rPr>
              <w:t>Resources &gt; Procedures</w:t>
            </w:r>
          </w:p>
        </w:tc>
      </w:tr>
      <w:tr w:rsidR="00313282" w14:paraId="5FA97C94" w14:textId="77777777" w:rsidTr="003C79CE">
        <w:trPr>
          <w:trHeight w:val="20"/>
        </w:trPr>
        <w:tc>
          <w:tcPr>
            <w:tcW w:w="2975" w:type="dxa"/>
            <w:shd w:val="clear" w:color="auto" w:fill="F2F2F2" w:themeFill="background1" w:themeFillShade="F2"/>
            <w:vAlign w:val="center"/>
          </w:tcPr>
          <w:p w14:paraId="3F7B2399" w14:textId="05E6E1F4" w:rsidR="00313282" w:rsidRPr="005B2A4E" w:rsidRDefault="00313282" w:rsidP="00313282">
            <w:pPr>
              <w:spacing w:before="80" w:after="80"/>
              <w:rPr>
                <w:rFonts w:ascii="Calibri Light" w:hAnsi="Calibri Light" w:cs="Calibri Light"/>
                <w:lang w:eastAsia="en-AU"/>
              </w:rPr>
            </w:pPr>
            <w:r w:rsidRPr="005B2A4E">
              <w:rPr>
                <w:rFonts w:ascii="Calibri Light" w:hAnsi="Calibri Light" w:cs="Calibri Light"/>
                <w:lang w:eastAsia="en-AU"/>
              </w:rPr>
              <w:t>Educational Program and Practice Procedure</w:t>
            </w:r>
          </w:p>
        </w:tc>
        <w:tc>
          <w:tcPr>
            <w:tcW w:w="8502" w:type="dxa"/>
            <w:vAlign w:val="center"/>
          </w:tcPr>
          <w:p w14:paraId="72118A2F" w14:textId="44300E04" w:rsidR="00313282" w:rsidRPr="005B2A4E" w:rsidRDefault="00313282" w:rsidP="00313282">
            <w:pPr>
              <w:spacing w:before="80" w:after="80"/>
              <w:rPr>
                <w:rFonts w:ascii="Calibri Light" w:hAnsi="Calibri Light" w:cs="Calibri Light"/>
                <w:szCs w:val="18"/>
                <w:lang w:eastAsia="en-AU"/>
              </w:rPr>
            </w:pPr>
            <w:r w:rsidRPr="005B2A4E">
              <w:rPr>
                <w:rFonts w:ascii="Calibri Light" w:hAnsi="Calibri Light" w:cs="Calibri Light"/>
                <w:szCs w:val="18"/>
                <w:lang w:eastAsia="en-AU"/>
              </w:rPr>
              <w:t>This procedure provides detailed steps for educators to follow when documenting and guiding children’s learning and development through planned pedagogical practices in all aspects of the Educational Program.</w:t>
            </w:r>
          </w:p>
        </w:tc>
        <w:tc>
          <w:tcPr>
            <w:tcW w:w="2835" w:type="dxa"/>
            <w:vAlign w:val="center"/>
          </w:tcPr>
          <w:p w14:paraId="25EF129B" w14:textId="62D622A9" w:rsidR="00313282" w:rsidRPr="005B2A4E" w:rsidRDefault="00313282" w:rsidP="00313282">
            <w:pPr>
              <w:spacing w:before="80" w:after="80"/>
              <w:rPr>
                <w:rFonts w:ascii="Calibri Light" w:hAnsi="Calibri Light" w:cs="Calibri Light"/>
              </w:rPr>
            </w:pPr>
            <w:r w:rsidRPr="005B2A4E">
              <w:rPr>
                <w:rFonts w:ascii="Calibri Light" w:hAnsi="Calibri Light" w:cs="Calibri Light"/>
                <w:szCs w:val="18"/>
                <w:lang w:eastAsia="en-AU"/>
              </w:rPr>
              <w:t>Resources &gt; Procedures</w:t>
            </w:r>
          </w:p>
        </w:tc>
      </w:tr>
      <w:tr w:rsidR="00313282" w14:paraId="27CE04C5" w14:textId="77777777" w:rsidTr="003C79CE">
        <w:trPr>
          <w:trHeight w:val="20"/>
        </w:trPr>
        <w:tc>
          <w:tcPr>
            <w:tcW w:w="2975" w:type="dxa"/>
            <w:shd w:val="clear" w:color="auto" w:fill="F2F2F2" w:themeFill="background1" w:themeFillShade="F2"/>
            <w:vAlign w:val="center"/>
          </w:tcPr>
          <w:p w14:paraId="6E663019" w14:textId="3335E1F4" w:rsidR="00313282" w:rsidRPr="005B2A4E" w:rsidRDefault="00313282" w:rsidP="00313282">
            <w:pPr>
              <w:spacing w:before="80" w:after="80"/>
              <w:rPr>
                <w:rFonts w:ascii="Calibri Light" w:hAnsi="Calibri Light" w:cs="Calibri Light"/>
                <w:lang w:eastAsia="en-AU"/>
              </w:rPr>
            </w:pPr>
            <w:r w:rsidRPr="005B2A4E">
              <w:rPr>
                <w:rFonts w:ascii="Calibri Light" w:hAnsi="Calibri Light" w:cs="Calibri Light"/>
              </w:rPr>
              <w:t>Exceeding Themes Guide and Examples</w:t>
            </w:r>
          </w:p>
        </w:tc>
        <w:tc>
          <w:tcPr>
            <w:tcW w:w="8502" w:type="dxa"/>
            <w:vAlign w:val="center"/>
          </w:tcPr>
          <w:p w14:paraId="615014C2" w14:textId="2C6D548A" w:rsidR="00313282" w:rsidRPr="005B2A4E" w:rsidRDefault="00313282" w:rsidP="00313282">
            <w:pPr>
              <w:spacing w:before="80" w:after="80"/>
              <w:rPr>
                <w:rFonts w:ascii="Calibri Light" w:hAnsi="Calibri Light" w:cs="Calibri Light"/>
                <w:szCs w:val="18"/>
                <w:lang w:eastAsia="en-AU"/>
              </w:rPr>
            </w:pPr>
            <w:r w:rsidRPr="005B2A4E">
              <w:rPr>
                <w:rFonts w:ascii="Calibri Light" w:hAnsi="Calibri Light" w:cs="Calibri Light"/>
              </w:rPr>
              <w:t>An overview of the Exceeding themes as outlined within the NQS</w:t>
            </w:r>
          </w:p>
        </w:tc>
        <w:tc>
          <w:tcPr>
            <w:tcW w:w="2835" w:type="dxa"/>
            <w:vAlign w:val="center"/>
          </w:tcPr>
          <w:p w14:paraId="5839430C" w14:textId="330EDA9B" w:rsidR="00313282" w:rsidRPr="005B2A4E" w:rsidRDefault="00313282" w:rsidP="00313282">
            <w:pPr>
              <w:spacing w:before="80" w:after="80"/>
              <w:rPr>
                <w:rFonts w:ascii="Calibri Light" w:hAnsi="Calibri Light" w:cs="Calibri Light"/>
              </w:rPr>
            </w:pPr>
            <w:r w:rsidRPr="005B2A4E">
              <w:rPr>
                <w:rFonts w:ascii="Calibri Light" w:hAnsi="Calibri Light" w:cs="Calibri Light"/>
              </w:rPr>
              <w:t>Resources &gt; Procedures</w:t>
            </w:r>
          </w:p>
        </w:tc>
      </w:tr>
      <w:tr w:rsidR="00313282" w14:paraId="7A174ACC" w14:textId="77777777" w:rsidTr="003C79CE">
        <w:trPr>
          <w:trHeight w:val="20"/>
        </w:trPr>
        <w:tc>
          <w:tcPr>
            <w:tcW w:w="2975" w:type="dxa"/>
            <w:shd w:val="clear" w:color="auto" w:fill="F2F2F2" w:themeFill="background1" w:themeFillShade="F2"/>
            <w:vAlign w:val="center"/>
          </w:tcPr>
          <w:p w14:paraId="4FBDAF52" w14:textId="28A06248" w:rsidR="00313282" w:rsidRPr="005B2A4E" w:rsidRDefault="00313282" w:rsidP="00313282">
            <w:pPr>
              <w:spacing w:before="80" w:after="80"/>
              <w:rPr>
                <w:rFonts w:ascii="Calibri Light" w:hAnsi="Calibri Light" w:cs="Calibri Light"/>
              </w:rPr>
            </w:pPr>
            <w:r w:rsidRPr="005B2A4E">
              <w:rPr>
                <w:rFonts w:ascii="Calibri Light" w:hAnsi="Calibri Light" w:cs="Calibri Light"/>
              </w:rPr>
              <w:t>Educational Leader Guide</w:t>
            </w:r>
          </w:p>
        </w:tc>
        <w:tc>
          <w:tcPr>
            <w:tcW w:w="8502" w:type="dxa"/>
            <w:vAlign w:val="center"/>
          </w:tcPr>
          <w:p w14:paraId="3AFBB4E8" w14:textId="2BE72891" w:rsidR="00313282" w:rsidRPr="005B2A4E" w:rsidRDefault="00313282" w:rsidP="00313282">
            <w:pPr>
              <w:spacing w:before="80" w:after="80"/>
              <w:rPr>
                <w:rFonts w:ascii="Calibri Light" w:hAnsi="Calibri Light" w:cs="Calibri Light"/>
              </w:rPr>
            </w:pPr>
            <w:r w:rsidRPr="005B2A4E">
              <w:rPr>
                <w:rFonts w:ascii="Calibri Light" w:hAnsi="Calibri Light" w:cs="Calibri Light"/>
              </w:rPr>
              <w:t>A full list of educational leader resources which have been developed to assist the educational leader to oversee all aspects of the development, implementation and reflection of the Service program and support educators to build a positive and respectful professional learning community.</w:t>
            </w:r>
          </w:p>
        </w:tc>
        <w:tc>
          <w:tcPr>
            <w:tcW w:w="2835" w:type="dxa"/>
            <w:vAlign w:val="center"/>
          </w:tcPr>
          <w:p w14:paraId="6557F322" w14:textId="5E0C164B" w:rsidR="00313282" w:rsidRPr="005B2A4E" w:rsidRDefault="00313282" w:rsidP="00313282">
            <w:pPr>
              <w:spacing w:before="80" w:after="80"/>
              <w:rPr>
                <w:rFonts w:ascii="Calibri Light" w:hAnsi="Calibri Light" w:cs="Calibri Light"/>
              </w:rPr>
            </w:pPr>
            <w:r w:rsidRPr="005B2A4E">
              <w:rPr>
                <w:rFonts w:ascii="Calibri Light" w:hAnsi="Calibri Light" w:cs="Calibri Light"/>
              </w:rPr>
              <w:t>Resources &gt; Procedures</w:t>
            </w:r>
          </w:p>
        </w:tc>
      </w:tr>
      <w:tr w:rsidR="00313282" w14:paraId="1453C7E0" w14:textId="77777777" w:rsidTr="003C79CE">
        <w:trPr>
          <w:trHeight w:val="20"/>
        </w:trPr>
        <w:tc>
          <w:tcPr>
            <w:tcW w:w="14312" w:type="dxa"/>
            <w:gridSpan w:val="3"/>
            <w:shd w:val="clear" w:color="auto" w:fill="D9D9D9" w:themeFill="background1" w:themeFillShade="D9"/>
            <w:vAlign w:val="center"/>
          </w:tcPr>
          <w:p w14:paraId="2599B224" w14:textId="77777777" w:rsidR="00313282" w:rsidRPr="005B2A4E" w:rsidRDefault="00313282" w:rsidP="00313282">
            <w:pPr>
              <w:spacing w:before="80" w:after="80"/>
              <w:rPr>
                <w:rFonts w:cstheme="minorHAnsi"/>
              </w:rPr>
            </w:pPr>
            <w:r w:rsidRPr="005B2A4E">
              <w:rPr>
                <w:rFonts w:asciiTheme="majorHAnsi" w:hAnsiTheme="majorHAnsi" w:cstheme="majorHAnsi"/>
              </w:rPr>
              <w:t>EDUCATOR RESOURCES FOR EDUCATIONAL PROGRAMMING</w:t>
            </w:r>
          </w:p>
        </w:tc>
      </w:tr>
      <w:tr w:rsidR="00313282" w14:paraId="7A01AB5F" w14:textId="77777777" w:rsidTr="003C79CE">
        <w:trPr>
          <w:trHeight w:val="20"/>
        </w:trPr>
        <w:tc>
          <w:tcPr>
            <w:tcW w:w="2975" w:type="dxa"/>
            <w:shd w:val="clear" w:color="auto" w:fill="F2F2F2" w:themeFill="background1" w:themeFillShade="F2"/>
            <w:vAlign w:val="center"/>
          </w:tcPr>
          <w:p w14:paraId="10A7E8D3" w14:textId="77777777" w:rsidR="00313282" w:rsidRPr="00AB728A" w:rsidRDefault="00313282" w:rsidP="00313282">
            <w:pPr>
              <w:spacing w:before="80" w:after="80"/>
              <w:rPr>
                <w:rFonts w:ascii="Calibri Light" w:hAnsi="Calibri Light" w:cs="Calibri Light"/>
                <w:szCs w:val="18"/>
                <w:highlight w:val="cyan"/>
                <w:lang w:eastAsia="en-AU"/>
              </w:rPr>
            </w:pPr>
            <w:r w:rsidRPr="006C2826">
              <w:rPr>
                <w:rFonts w:ascii="Calibri Light" w:hAnsi="Calibri Light" w:cs="Calibri Light"/>
              </w:rPr>
              <w:lastRenderedPageBreak/>
              <w:t xml:space="preserve">Observation Record </w:t>
            </w:r>
          </w:p>
        </w:tc>
        <w:tc>
          <w:tcPr>
            <w:tcW w:w="8502" w:type="dxa"/>
            <w:vAlign w:val="center"/>
          </w:tcPr>
          <w:p w14:paraId="149BB315" w14:textId="77777777" w:rsidR="00313282" w:rsidRPr="006C0FFF" w:rsidRDefault="00313282" w:rsidP="00313282">
            <w:pPr>
              <w:spacing w:before="80" w:after="80"/>
              <w:rPr>
                <w:rFonts w:ascii="Calibri Light" w:hAnsi="Calibri Light" w:cs="Calibri Light"/>
                <w:strike/>
                <w:lang w:eastAsia="en-AU"/>
              </w:rPr>
            </w:pPr>
            <w:r w:rsidRPr="00187098">
              <w:rPr>
                <w:rFonts w:ascii="Calibri Light" w:hAnsi="Calibri Light" w:cs="Calibri Light"/>
                <w:i/>
                <w:iCs/>
              </w:rPr>
              <w:t>Observation Records</w:t>
            </w:r>
            <w:r w:rsidRPr="00187098">
              <w:rPr>
                <w:rFonts w:ascii="Calibri Light" w:hAnsi="Calibri Light" w:cs="Calibri Light"/>
              </w:rPr>
              <w:t xml:space="preserve"> can record children’s developmental progress, connections and participation within the program. Observation records may be stored and shared electronically with families.</w:t>
            </w:r>
          </w:p>
        </w:tc>
        <w:tc>
          <w:tcPr>
            <w:tcW w:w="2835" w:type="dxa"/>
            <w:vAlign w:val="center"/>
          </w:tcPr>
          <w:p w14:paraId="3431EA98" w14:textId="77777777" w:rsidR="00313282" w:rsidRPr="001B0DB2" w:rsidRDefault="00313282" w:rsidP="00313282">
            <w:pPr>
              <w:spacing w:before="80" w:after="80"/>
              <w:rPr>
                <w:rFonts w:ascii="Calibri Light" w:hAnsi="Calibri Light" w:cs="Calibri Light"/>
              </w:rPr>
            </w:pPr>
            <w:r w:rsidRPr="00A838F7">
              <w:rPr>
                <w:rFonts w:ascii="Calibri Light" w:hAnsi="Calibri Light" w:cs="Calibri Light"/>
              </w:rPr>
              <w:t>Resources &gt; Forms</w:t>
            </w:r>
          </w:p>
        </w:tc>
      </w:tr>
      <w:tr w:rsidR="00313282" w14:paraId="5543D09A" w14:textId="77777777" w:rsidTr="003C79CE">
        <w:trPr>
          <w:trHeight w:val="20"/>
        </w:trPr>
        <w:tc>
          <w:tcPr>
            <w:tcW w:w="2975" w:type="dxa"/>
            <w:shd w:val="clear" w:color="auto" w:fill="F2F2F2" w:themeFill="background1" w:themeFillShade="F2"/>
            <w:vAlign w:val="center"/>
          </w:tcPr>
          <w:p w14:paraId="446F9ED2" w14:textId="77777777" w:rsidR="00313282" w:rsidRPr="006C2826" w:rsidRDefault="00313282" w:rsidP="00313282">
            <w:pPr>
              <w:spacing w:after="0" w:line="240" w:lineRule="auto"/>
              <w:rPr>
                <w:rFonts w:ascii="Calibri Light" w:hAnsi="Calibri Light" w:cs="Calibri Light"/>
              </w:rPr>
            </w:pPr>
            <w:r w:rsidRPr="006C2826">
              <w:rPr>
                <w:rFonts w:ascii="Calibri Light" w:hAnsi="Calibri Light" w:cs="Calibri Light"/>
              </w:rPr>
              <w:t>Learning Story - Template 1</w:t>
            </w:r>
          </w:p>
          <w:p w14:paraId="1759B0A9" w14:textId="092CC3D2" w:rsidR="00313282" w:rsidRPr="006C2826" w:rsidRDefault="00313282" w:rsidP="00313282">
            <w:pPr>
              <w:spacing w:before="80" w:after="80"/>
              <w:rPr>
                <w:rFonts w:ascii="Calibri Light" w:hAnsi="Calibri Light" w:cs="Calibri Light"/>
              </w:rPr>
            </w:pPr>
            <w:r w:rsidRPr="006C2826">
              <w:rPr>
                <w:rFonts w:ascii="Calibri Light" w:hAnsi="Calibri Light" w:cs="Calibri Light"/>
              </w:rPr>
              <w:t>Learning Story - Template 2</w:t>
            </w:r>
          </w:p>
        </w:tc>
        <w:tc>
          <w:tcPr>
            <w:tcW w:w="8502" w:type="dxa"/>
            <w:vAlign w:val="center"/>
          </w:tcPr>
          <w:p w14:paraId="66DAF5BF" w14:textId="1561077D" w:rsidR="00313282" w:rsidRPr="00187098" w:rsidRDefault="00313282" w:rsidP="00313282">
            <w:pPr>
              <w:spacing w:before="80" w:after="80"/>
              <w:rPr>
                <w:rFonts w:ascii="Calibri Light" w:hAnsi="Calibri Light" w:cs="Calibri Light"/>
              </w:rPr>
            </w:pPr>
            <w:r w:rsidRPr="00187098">
              <w:rPr>
                <w:rFonts w:ascii="Calibri Light" w:hAnsi="Calibri Light" w:cs="Calibri Light"/>
              </w:rPr>
              <w:t xml:space="preserve">A </w:t>
            </w:r>
            <w:r w:rsidRPr="00187098">
              <w:rPr>
                <w:rFonts w:ascii="Calibri Light" w:hAnsi="Calibri Light" w:cs="Calibri Light"/>
                <w:i/>
                <w:iCs/>
              </w:rPr>
              <w:t>Learning Story</w:t>
            </w:r>
            <w:r w:rsidRPr="00187098">
              <w:rPr>
                <w:rFonts w:ascii="Calibri Light" w:hAnsi="Calibri Light" w:cs="Calibri Light"/>
              </w:rPr>
              <w:t xml:space="preserve"> is an observation method that records children’s learning and development. Learning Stories can provide documentation of children’s knowledge, strengths, ideas, culture, abilities and interests.</w:t>
            </w:r>
          </w:p>
        </w:tc>
        <w:tc>
          <w:tcPr>
            <w:tcW w:w="2835" w:type="dxa"/>
            <w:vAlign w:val="center"/>
          </w:tcPr>
          <w:p w14:paraId="79127C9F" w14:textId="466902BA" w:rsidR="00313282" w:rsidRPr="00A838F7" w:rsidRDefault="00313282" w:rsidP="00313282">
            <w:pPr>
              <w:spacing w:before="80" w:after="80"/>
              <w:rPr>
                <w:rFonts w:ascii="Calibri Light" w:hAnsi="Calibri Light" w:cs="Calibri Light"/>
              </w:rPr>
            </w:pPr>
            <w:r w:rsidRPr="00A838F7">
              <w:rPr>
                <w:rFonts w:ascii="Calibri Light" w:hAnsi="Calibri Light" w:cs="Calibri Light"/>
              </w:rPr>
              <w:t>Resources &gt; Forms</w:t>
            </w:r>
          </w:p>
        </w:tc>
      </w:tr>
      <w:tr w:rsidR="00313282" w14:paraId="34FE30B2" w14:textId="77777777" w:rsidTr="003C79CE">
        <w:trPr>
          <w:trHeight w:val="20"/>
        </w:trPr>
        <w:tc>
          <w:tcPr>
            <w:tcW w:w="2975" w:type="dxa"/>
            <w:shd w:val="clear" w:color="auto" w:fill="F2F2F2" w:themeFill="background1" w:themeFillShade="F2"/>
            <w:vAlign w:val="center"/>
          </w:tcPr>
          <w:p w14:paraId="79E34D39" w14:textId="77777777" w:rsidR="00313282" w:rsidRPr="00720E7A" w:rsidRDefault="00313282" w:rsidP="00313282">
            <w:pPr>
              <w:spacing w:before="80" w:after="80"/>
              <w:rPr>
                <w:rFonts w:ascii="Calibri Light" w:hAnsi="Calibri Light" w:cs="Calibri Light"/>
                <w:szCs w:val="18"/>
                <w:lang w:eastAsia="en-AU"/>
              </w:rPr>
            </w:pPr>
            <w:r w:rsidRPr="006C2826">
              <w:rPr>
                <w:rFonts w:ascii="Calibri Light" w:hAnsi="Calibri Light" w:cs="Calibri Light"/>
              </w:rPr>
              <w:t>Learning and Development Register</w:t>
            </w:r>
            <w:r w:rsidRPr="006C2826">
              <w:rPr>
                <w:rFonts w:ascii="Calibri Light" w:hAnsi="Calibri Light" w:cs="Calibri Light"/>
              </w:rPr>
              <w:tab/>
            </w:r>
          </w:p>
        </w:tc>
        <w:tc>
          <w:tcPr>
            <w:tcW w:w="8502" w:type="dxa"/>
            <w:vAlign w:val="center"/>
          </w:tcPr>
          <w:p w14:paraId="20166C02" w14:textId="77777777" w:rsidR="00313282" w:rsidRPr="006C0FFF" w:rsidRDefault="00313282" w:rsidP="00313282">
            <w:pPr>
              <w:spacing w:before="80" w:after="80"/>
              <w:rPr>
                <w:rFonts w:ascii="Calibri Light" w:hAnsi="Calibri Light" w:cs="Calibri Light"/>
                <w:lang w:eastAsia="en-AU"/>
              </w:rPr>
            </w:pPr>
            <w:r w:rsidRPr="00187098">
              <w:rPr>
                <w:rFonts w:ascii="Calibri Light" w:hAnsi="Calibri Light" w:cs="Calibri Light"/>
              </w:rPr>
              <w:t xml:space="preserve">Observations and formal recording of children’s learning and development form a key aspect of the Assessment and Planning Cycle, A </w:t>
            </w:r>
            <w:r w:rsidRPr="00187098">
              <w:rPr>
                <w:rFonts w:ascii="Calibri Light" w:hAnsi="Calibri Light" w:cs="Calibri Light"/>
                <w:i/>
                <w:iCs/>
              </w:rPr>
              <w:t xml:space="preserve">Learning and Development Register </w:t>
            </w:r>
            <w:r w:rsidRPr="00187098">
              <w:rPr>
                <w:rFonts w:ascii="Calibri Light" w:hAnsi="Calibri Light" w:cs="Calibri Light"/>
              </w:rPr>
              <w:t xml:space="preserve">can be used to ensure all children are observed across the year. </w:t>
            </w:r>
          </w:p>
        </w:tc>
        <w:tc>
          <w:tcPr>
            <w:tcW w:w="2835" w:type="dxa"/>
            <w:vAlign w:val="center"/>
          </w:tcPr>
          <w:p w14:paraId="173A5C93" w14:textId="77777777" w:rsidR="00313282" w:rsidRPr="001B0DB2" w:rsidRDefault="00313282" w:rsidP="00313282">
            <w:pPr>
              <w:spacing w:before="80" w:after="80"/>
              <w:rPr>
                <w:rFonts w:ascii="Calibri Light" w:hAnsi="Calibri Light" w:cs="Calibri Light"/>
              </w:rPr>
            </w:pPr>
            <w:r w:rsidRPr="00A838F7">
              <w:rPr>
                <w:rFonts w:ascii="Calibri Light" w:hAnsi="Calibri Light" w:cs="Calibri Light"/>
              </w:rPr>
              <w:t>Resources &gt; Forms</w:t>
            </w:r>
          </w:p>
        </w:tc>
      </w:tr>
      <w:tr w:rsidR="00313282" w14:paraId="6E64C8BA" w14:textId="77777777" w:rsidTr="003C79CE">
        <w:trPr>
          <w:trHeight w:val="20"/>
        </w:trPr>
        <w:tc>
          <w:tcPr>
            <w:tcW w:w="2975" w:type="dxa"/>
            <w:shd w:val="clear" w:color="auto" w:fill="F2F2F2" w:themeFill="background1" w:themeFillShade="F2"/>
            <w:vAlign w:val="center"/>
          </w:tcPr>
          <w:p w14:paraId="169EE679" w14:textId="77777777" w:rsidR="00313282" w:rsidRPr="00720E7A" w:rsidRDefault="00313282" w:rsidP="00313282">
            <w:pPr>
              <w:spacing w:before="80" w:after="80"/>
              <w:rPr>
                <w:rFonts w:ascii="Calibri Light" w:hAnsi="Calibri Light" w:cs="Calibri Light"/>
                <w:szCs w:val="18"/>
                <w:lang w:eastAsia="en-AU"/>
              </w:rPr>
            </w:pPr>
            <w:r w:rsidRPr="006C2826">
              <w:rPr>
                <w:rFonts w:ascii="Calibri Light" w:hAnsi="Calibri Light" w:cs="Calibri Light"/>
              </w:rPr>
              <w:t>Assessment of Learning Summary</w:t>
            </w:r>
          </w:p>
        </w:tc>
        <w:tc>
          <w:tcPr>
            <w:tcW w:w="8502" w:type="dxa"/>
            <w:vAlign w:val="center"/>
          </w:tcPr>
          <w:p w14:paraId="68FC6035" w14:textId="77777777" w:rsidR="00313282" w:rsidRPr="006C0FFF" w:rsidRDefault="00313282" w:rsidP="00313282">
            <w:pPr>
              <w:spacing w:before="80" w:after="80"/>
              <w:rPr>
                <w:rFonts w:ascii="Calibri Light" w:hAnsi="Calibri Light" w:cs="Calibri Light"/>
                <w:lang w:eastAsia="en-AU"/>
              </w:rPr>
            </w:pPr>
            <w:r w:rsidRPr="00187098">
              <w:rPr>
                <w:rFonts w:ascii="Calibri Light" w:hAnsi="Calibri Light" w:cs="Calibri Light"/>
              </w:rPr>
              <w:t xml:space="preserve">An </w:t>
            </w:r>
            <w:r w:rsidRPr="00187098">
              <w:rPr>
                <w:rFonts w:ascii="Calibri Light" w:hAnsi="Calibri Light" w:cs="Calibri Light"/>
                <w:i/>
                <w:iCs/>
              </w:rPr>
              <w:t>Assessment of Learning Summary</w:t>
            </w:r>
            <w:r w:rsidRPr="00187098">
              <w:rPr>
                <w:rFonts w:ascii="Calibri Light" w:hAnsi="Calibri Light" w:cs="Calibri Light"/>
              </w:rPr>
              <w:t xml:space="preserve"> can be used to documented which records children’s strengths, learning and development that identifies each child’s progress in relation to learning outcomes from the approved learning framework (EY</w:t>
            </w:r>
            <w:r w:rsidRPr="00A838F7">
              <w:rPr>
                <w:rFonts w:ascii="Calibri Light" w:hAnsi="Calibri Light" w:cs="Calibri Light"/>
              </w:rPr>
              <w:t>LF V2.0).</w:t>
            </w:r>
          </w:p>
        </w:tc>
        <w:tc>
          <w:tcPr>
            <w:tcW w:w="2835" w:type="dxa"/>
            <w:vAlign w:val="center"/>
          </w:tcPr>
          <w:p w14:paraId="3503D08F" w14:textId="77777777" w:rsidR="00313282" w:rsidRPr="001B0DB2" w:rsidRDefault="00313282" w:rsidP="00313282">
            <w:pPr>
              <w:spacing w:before="80" w:after="80"/>
              <w:rPr>
                <w:rFonts w:ascii="Calibri Light" w:hAnsi="Calibri Light" w:cs="Calibri Light"/>
              </w:rPr>
            </w:pPr>
            <w:r w:rsidRPr="00A838F7">
              <w:rPr>
                <w:rFonts w:ascii="Calibri Light" w:hAnsi="Calibri Light" w:cs="Calibri Light"/>
              </w:rPr>
              <w:t>Resources &gt; Forms</w:t>
            </w:r>
          </w:p>
        </w:tc>
      </w:tr>
      <w:tr w:rsidR="00313282" w14:paraId="5BB81155" w14:textId="77777777" w:rsidTr="003C79CE">
        <w:trPr>
          <w:trHeight w:val="20"/>
        </w:trPr>
        <w:tc>
          <w:tcPr>
            <w:tcW w:w="2975" w:type="dxa"/>
            <w:shd w:val="clear" w:color="auto" w:fill="F2F2F2" w:themeFill="background1" w:themeFillShade="F2"/>
            <w:vAlign w:val="center"/>
          </w:tcPr>
          <w:p w14:paraId="2B756C0D" w14:textId="77777777" w:rsidR="00313282" w:rsidRPr="00720E7A" w:rsidRDefault="00313282" w:rsidP="00313282">
            <w:pPr>
              <w:spacing w:before="80" w:after="80"/>
              <w:rPr>
                <w:rFonts w:ascii="Calibri Light" w:hAnsi="Calibri Light" w:cs="Calibri Light"/>
                <w:szCs w:val="18"/>
                <w:lang w:eastAsia="en-AU"/>
              </w:rPr>
            </w:pPr>
            <w:r w:rsidRPr="006C2826">
              <w:rPr>
                <w:rFonts w:ascii="Calibri Light" w:hAnsi="Calibri Light" w:cs="Calibri Light"/>
              </w:rPr>
              <w:t>Program Template</w:t>
            </w:r>
          </w:p>
        </w:tc>
        <w:tc>
          <w:tcPr>
            <w:tcW w:w="8502" w:type="dxa"/>
            <w:vAlign w:val="center"/>
          </w:tcPr>
          <w:p w14:paraId="52BEF887" w14:textId="77777777" w:rsidR="00313282" w:rsidRPr="006C0FFF" w:rsidRDefault="00313282" w:rsidP="00313282">
            <w:pPr>
              <w:spacing w:before="80" w:after="80"/>
              <w:rPr>
                <w:rFonts w:ascii="Calibri Light" w:hAnsi="Calibri Light" w:cs="Calibri Light"/>
                <w:lang w:eastAsia="en-AU"/>
              </w:rPr>
            </w:pPr>
            <w:r w:rsidRPr="00187098">
              <w:rPr>
                <w:rFonts w:ascii="Calibri Light" w:hAnsi="Calibri Light" w:cs="Calibri Light"/>
              </w:rPr>
              <w:t xml:space="preserve">Educators plan programs that are responsive to children’s knowledge, strengths, ideas, culture, abilities and interests. Our service will display the educational program and make children’s learning visible to share documentation in ways that are accessible, understanding and meaningful for children, families and visitors to the service. </w:t>
            </w:r>
          </w:p>
        </w:tc>
        <w:tc>
          <w:tcPr>
            <w:tcW w:w="2835" w:type="dxa"/>
            <w:vAlign w:val="center"/>
          </w:tcPr>
          <w:p w14:paraId="035129AA" w14:textId="77777777" w:rsidR="00313282" w:rsidRPr="001B0DB2" w:rsidRDefault="00313282" w:rsidP="00313282">
            <w:pPr>
              <w:spacing w:before="80" w:after="80"/>
              <w:rPr>
                <w:rFonts w:ascii="Calibri Light" w:hAnsi="Calibri Light" w:cs="Calibri Light"/>
              </w:rPr>
            </w:pPr>
            <w:r w:rsidRPr="00A838F7">
              <w:rPr>
                <w:rFonts w:ascii="Calibri Light" w:hAnsi="Calibri Light" w:cs="Calibri Light"/>
              </w:rPr>
              <w:t>Resources &gt; Forms</w:t>
            </w:r>
          </w:p>
        </w:tc>
      </w:tr>
      <w:tr w:rsidR="00313282" w14:paraId="055839B1" w14:textId="77777777" w:rsidTr="003C79CE">
        <w:trPr>
          <w:trHeight w:val="20"/>
        </w:trPr>
        <w:tc>
          <w:tcPr>
            <w:tcW w:w="2975" w:type="dxa"/>
            <w:shd w:val="clear" w:color="auto" w:fill="F2F2F2" w:themeFill="background1" w:themeFillShade="F2"/>
            <w:vAlign w:val="center"/>
          </w:tcPr>
          <w:p w14:paraId="3F7DDB06" w14:textId="77777777" w:rsidR="00313282" w:rsidRPr="00720E7A" w:rsidRDefault="00313282" w:rsidP="00313282">
            <w:pPr>
              <w:spacing w:before="80" w:after="80"/>
              <w:rPr>
                <w:rFonts w:ascii="Calibri Light" w:hAnsi="Calibri Light" w:cs="Calibri Light"/>
                <w:szCs w:val="18"/>
                <w:lang w:eastAsia="en-AU"/>
              </w:rPr>
            </w:pPr>
            <w:r w:rsidRPr="006C2826">
              <w:rPr>
                <w:rFonts w:ascii="Calibri Light" w:hAnsi="Calibri Light" w:cs="Calibri Light"/>
              </w:rPr>
              <w:t>Activity / Floor Plan Template</w:t>
            </w:r>
          </w:p>
        </w:tc>
        <w:tc>
          <w:tcPr>
            <w:tcW w:w="8502" w:type="dxa"/>
            <w:vAlign w:val="center"/>
          </w:tcPr>
          <w:p w14:paraId="5A484A4C" w14:textId="77777777" w:rsidR="00313282" w:rsidRPr="006C0FFF" w:rsidRDefault="00313282" w:rsidP="00313282">
            <w:pPr>
              <w:spacing w:before="80" w:after="80"/>
              <w:rPr>
                <w:rFonts w:ascii="Calibri Light" w:hAnsi="Calibri Light" w:cs="Calibri Light"/>
                <w:lang w:eastAsia="en-AU"/>
              </w:rPr>
            </w:pPr>
            <w:r w:rsidRPr="00187098">
              <w:rPr>
                <w:rFonts w:ascii="Calibri Light" w:hAnsi="Calibri Light" w:cs="Calibri Light"/>
              </w:rPr>
              <w:t xml:space="preserve">The </w:t>
            </w:r>
            <w:r w:rsidRPr="00187098">
              <w:rPr>
                <w:rFonts w:ascii="Calibri Light" w:hAnsi="Calibri Light" w:cs="Calibri Light"/>
                <w:i/>
                <w:iCs/>
              </w:rPr>
              <w:t>Activity/ Floor Plan template</w:t>
            </w:r>
            <w:r w:rsidRPr="00187098">
              <w:rPr>
                <w:rFonts w:ascii="Calibri Light" w:hAnsi="Calibri Light" w:cs="Calibri Light"/>
              </w:rPr>
              <w:t xml:space="preserve"> can be used to record changes to furniture or play </w:t>
            </w:r>
            <w:r>
              <w:rPr>
                <w:rFonts w:ascii="Calibri Light" w:hAnsi="Calibri Light" w:cs="Calibri Light"/>
              </w:rPr>
              <w:t>areas.</w:t>
            </w:r>
          </w:p>
        </w:tc>
        <w:tc>
          <w:tcPr>
            <w:tcW w:w="2835" w:type="dxa"/>
            <w:vAlign w:val="center"/>
          </w:tcPr>
          <w:p w14:paraId="22572CA3" w14:textId="77777777" w:rsidR="00313282" w:rsidRPr="001B0DB2" w:rsidRDefault="00313282" w:rsidP="00313282">
            <w:pPr>
              <w:spacing w:before="80" w:after="80"/>
              <w:rPr>
                <w:rFonts w:ascii="Calibri Light" w:hAnsi="Calibri Light" w:cs="Calibri Light"/>
              </w:rPr>
            </w:pPr>
            <w:r w:rsidRPr="00A838F7">
              <w:rPr>
                <w:rFonts w:ascii="Calibri Light" w:hAnsi="Calibri Light" w:cs="Calibri Light"/>
              </w:rPr>
              <w:t>Resources &gt; Forms</w:t>
            </w:r>
          </w:p>
        </w:tc>
      </w:tr>
      <w:tr w:rsidR="00313282" w14:paraId="7C948600" w14:textId="77777777" w:rsidTr="003C79CE">
        <w:trPr>
          <w:trHeight w:val="20"/>
        </w:trPr>
        <w:tc>
          <w:tcPr>
            <w:tcW w:w="2975" w:type="dxa"/>
            <w:shd w:val="clear" w:color="auto" w:fill="F2F2F2" w:themeFill="background1" w:themeFillShade="F2"/>
            <w:vAlign w:val="center"/>
          </w:tcPr>
          <w:p w14:paraId="24A9F1ED" w14:textId="77777777" w:rsidR="00313282" w:rsidRPr="005B2A4E" w:rsidRDefault="00313282" w:rsidP="00313282">
            <w:pPr>
              <w:spacing w:before="80" w:after="80"/>
              <w:rPr>
                <w:rFonts w:ascii="Calibri Light" w:hAnsi="Calibri Light" w:cs="Calibri Light"/>
                <w:szCs w:val="18"/>
                <w:lang w:eastAsia="en-AU"/>
              </w:rPr>
            </w:pPr>
            <w:r w:rsidRPr="005B2A4E">
              <w:rPr>
                <w:rFonts w:ascii="Calibri Light" w:hAnsi="Calibri Light" w:cs="Calibri Light"/>
              </w:rPr>
              <w:t>Critical Reflections Template</w:t>
            </w:r>
          </w:p>
        </w:tc>
        <w:tc>
          <w:tcPr>
            <w:tcW w:w="8502" w:type="dxa"/>
            <w:vAlign w:val="center"/>
          </w:tcPr>
          <w:p w14:paraId="26B2D489" w14:textId="77777777" w:rsidR="00313282" w:rsidRPr="005B2A4E" w:rsidRDefault="00313282" w:rsidP="00313282">
            <w:pPr>
              <w:spacing w:before="80" w:after="80"/>
              <w:rPr>
                <w:rFonts w:ascii="Calibri Light" w:hAnsi="Calibri Light" w:cs="Calibri Light"/>
                <w:lang w:eastAsia="en-AU"/>
              </w:rPr>
            </w:pPr>
            <w:r w:rsidRPr="005B2A4E">
              <w:rPr>
                <w:rFonts w:ascii="Calibri Light" w:hAnsi="Calibri Light" w:cs="Calibri Light"/>
              </w:rPr>
              <w:t xml:space="preserve">Educators can use the </w:t>
            </w:r>
            <w:r w:rsidRPr="005B2A4E">
              <w:rPr>
                <w:rFonts w:ascii="Calibri Light" w:hAnsi="Calibri Light" w:cs="Calibri Light"/>
                <w:i/>
                <w:iCs/>
              </w:rPr>
              <w:t>Critical Reflection Template</w:t>
            </w:r>
            <w:r w:rsidRPr="005B2A4E">
              <w:rPr>
                <w:rFonts w:ascii="Calibri Light" w:hAnsi="Calibri Light" w:cs="Calibri Light"/>
              </w:rPr>
              <w:t xml:space="preserve"> to record critical reflections on a regular basis.</w:t>
            </w:r>
          </w:p>
        </w:tc>
        <w:tc>
          <w:tcPr>
            <w:tcW w:w="2835" w:type="dxa"/>
            <w:vAlign w:val="center"/>
          </w:tcPr>
          <w:p w14:paraId="35905187" w14:textId="77777777" w:rsidR="00313282" w:rsidRPr="001B0DB2" w:rsidRDefault="00313282" w:rsidP="00313282">
            <w:pPr>
              <w:spacing w:before="80" w:after="80"/>
              <w:rPr>
                <w:rFonts w:ascii="Calibri Light" w:hAnsi="Calibri Light" w:cs="Calibri Light"/>
              </w:rPr>
            </w:pPr>
            <w:r w:rsidRPr="00A838F7">
              <w:rPr>
                <w:rFonts w:ascii="Calibri Light" w:hAnsi="Calibri Light" w:cs="Calibri Light"/>
              </w:rPr>
              <w:t>Resources &gt; Forms</w:t>
            </w:r>
          </w:p>
        </w:tc>
      </w:tr>
      <w:tr w:rsidR="00313282" w14:paraId="4D112161" w14:textId="77777777" w:rsidTr="003C79CE">
        <w:trPr>
          <w:trHeight w:val="20"/>
        </w:trPr>
        <w:tc>
          <w:tcPr>
            <w:tcW w:w="14312" w:type="dxa"/>
            <w:gridSpan w:val="3"/>
            <w:shd w:val="clear" w:color="auto" w:fill="D9D9D9" w:themeFill="background1" w:themeFillShade="D9"/>
            <w:vAlign w:val="center"/>
          </w:tcPr>
          <w:p w14:paraId="68E5A5A9" w14:textId="77777777" w:rsidR="00313282" w:rsidRPr="005B2A4E" w:rsidRDefault="00313282" w:rsidP="00313282">
            <w:pPr>
              <w:spacing w:before="80" w:after="80"/>
              <w:rPr>
                <w:rFonts w:cstheme="minorHAnsi"/>
              </w:rPr>
            </w:pPr>
            <w:r w:rsidRPr="005B2A4E">
              <w:rPr>
                <w:rFonts w:asciiTheme="majorHAnsi" w:hAnsiTheme="majorHAnsi" w:cstheme="majorHAnsi"/>
                <w:szCs w:val="18"/>
                <w:lang w:eastAsia="en-AU"/>
              </w:rPr>
              <w:t>EDUCATIONAL PROGRAM AUDITS</w:t>
            </w:r>
          </w:p>
        </w:tc>
      </w:tr>
      <w:tr w:rsidR="00313282" w14:paraId="0A5B772F" w14:textId="77777777" w:rsidTr="003C79CE">
        <w:trPr>
          <w:trHeight w:val="20"/>
        </w:trPr>
        <w:tc>
          <w:tcPr>
            <w:tcW w:w="2975" w:type="dxa"/>
            <w:shd w:val="clear" w:color="auto" w:fill="F2F2F2" w:themeFill="background1" w:themeFillShade="F2"/>
            <w:vAlign w:val="center"/>
          </w:tcPr>
          <w:p w14:paraId="253A700A" w14:textId="77777777" w:rsidR="00313282" w:rsidRPr="005B2A4E" w:rsidRDefault="00313282" w:rsidP="00313282">
            <w:pPr>
              <w:spacing w:before="80" w:after="80"/>
              <w:rPr>
                <w:rFonts w:ascii="Calibri Light" w:hAnsi="Calibri Light" w:cs="Calibri Light"/>
                <w:szCs w:val="18"/>
                <w:lang w:val="en-US" w:eastAsia="en-AU"/>
              </w:rPr>
            </w:pPr>
            <w:r w:rsidRPr="005B2A4E">
              <w:rPr>
                <w:rFonts w:ascii="Calibri Light" w:hAnsi="Calibri Light" w:cs="Calibri Light"/>
              </w:rPr>
              <w:t>Assessment and Planning Cycle Audit</w:t>
            </w:r>
          </w:p>
        </w:tc>
        <w:tc>
          <w:tcPr>
            <w:tcW w:w="8502" w:type="dxa"/>
            <w:vAlign w:val="center"/>
          </w:tcPr>
          <w:p w14:paraId="4DE8F564" w14:textId="77777777" w:rsidR="00313282" w:rsidRPr="005B2A4E" w:rsidRDefault="00313282" w:rsidP="00313282">
            <w:pPr>
              <w:spacing w:before="80" w:after="80"/>
              <w:rPr>
                <w:rFonts w:ascii="Calibri Light" w:hAnsi="Calibri Light" w:cs="Calibri Light"/>
                <w:strike/>
              </w:rPr>
            </w:pPr>
            <w:r w:rsidRPr="005B2A4E">
              <w:rPr>
                <w:rFonts w:ascii="Calibri Light" w:hAnsi="Calibri Light" w:cs="Calibri Light"/>
              </w:rPr>
              <w:t xml:space="preserve">The audit outlines the process educators use to collect and interpret evidence that contributes to a holistic view of children’s individual learning and development, which informs planning and practice decisions. </w:t>
            </w:r>
          </w:p>
        </w:tc>
        <w:tc>
          <w:tcPr>
            <w:tcW w:w="2835" w:type="dxa"/>
            <w:vAlign w:val="center"/>
          </w:tcPr>
          <w:p w14:paraId="7D1ADB49" w14:textId="77777777" w:rsidR="00313282" w:rsidRPr="001B0DB2" w:rsidRDefault="00313282" w:rsidP="00313282">
            <w:pPr>
              <w:spacing w:before="80" w:after="80"/>
              <w:rPr>
                <w:rFonts w:ascii="Calibri Light" w:hAnsi="Calibri Light" w:cs="Calibri Light"/>
              </w:rPr>
            </w:pPr>
            <w:r w:rsidRPr="00A838F7">
              <w:rPr>
                <w:rFonts w:ascii="Calibri Light" w:hAnsi="Calibri Light" w:cs="Calibri Light"/>
              </w:rPr>
              <w:t>Resources &gt; Audits</w:t>
            </w:r>
          </w:p>
        </w:tc>
      </w:tr>
      <w:tr w:rsidR="00313282" w14:paraId="20B76BDF" w14:textId="77777777" w:rsidTr="003C79CE">
        <w:trPr>
          <w:trHeight w:val="20"/>
        </w:trPr>
        <w:tc>
          <w:tcPr>
            <w:tcW w:w="2975" w:type="dxa"/>
            <w:shd w:val="clear" w:color="auto" w:fill="F2F2F2" w:themeFill="background1" w:themeFillShade="F2"/>
            <w:vAlign w:val="center"/>
          </w:tcPr>
          <w:p w14:paraId="71F7FCB2" w14:textId="77777777" w:rsidR="00313282" w:rsidRPr="00720E7A" w:rsidRDefault="00313282" w:rsidP="00313282">
            <w:pPr>
              <w:spacing w:before="80" w:after="80"/>
              <w:rPr>
                <w:rFonts w:ascii="Calibri Light" w:hAnsi="Calibri Light" w:cs="Calibri Light"/>
              </w:rPr>
            </w:pPr>
            <w:r w:rsidRPr="00A838F7">
              <w:rPr>
                <w:rFonts w:ascii="Calibri Light" w:hAnsi="Calibri Light" w:cs="Calibri Light"/>
              </w:rPr>
              <w:lastRenderedPageBreak/>
              <w:t>Management Programming Audit</w:t>
            </w:r>
          </w:p>
        </w:tc>
        <w:tc>
          <w:tcPr>
            <w:tcW w:w="8502" w:type="dxa"/>
            <w:vAlign w:val="center"/>
          </w:tcPr>
          <w:p w14:paraId="51A62276" w14:textId="77777777" w:rsidR="00313282" w:rsidRPr="001B0DB2" w:rsidRDefault="00313282" w:rsidP="00313282">
            <w:pPr>
              <w:spacing w:before="80" w:after="80"/>
              <w:rPr>
                <w:rFonts w:ascii="Calibri Light" w:hAnsi="Calibri Light" w:cs="Calibri Light"/>
              </w:rPr>
            </w:pPr>
            <w:r w:rsidRPr="00A838F7">
              <w:rPr>
                <w:rFonts w:ascii="Calibri Light" w:hAnsi="Calibri Light" w:cs="Calibri Light"/>
              </w:rPr>
              <w:t xml:space="preserve">An audit to be used as an overview every 6 months to assist with compliance of the NQS Quality Area 1. </w:t>
            </w:r>
          </w:p>
        </w:tc>
        <w:tc>
          <w:tcPr>
            <w:tcW w:w="2835" w:type="dxa"/>
            <w:vAlign w:val="center"/>
          </w:tcPr>
          <w:p w14:paraId="6D84F4FC" w14:textId="77777777" w:rsidR="00313282" w:rsidRPr="00720E7A" w:rsidRDefault="00313282" w:rsidP="00313282">
            <w:pPr>
              <w:spacing w:before="80" w:after="80"/>
              <w:rPr>
                <w:rFonts w:ascii="Calibri Light" w:hAnsi="Calibri Light" w:cs="Calibri Light"/>
                <w:highlight w:val="magenta"/>
              </w:rPr>
            </w:pPr>
            <w:r w:rsidRPr="00A838F7">
              <w:rPr>
                <w:rFonts w:ascii="Calibri Light" w:hAnsi="Calibri Light" w:cs="Calibri Light"/>
              </w:rPr>
              <w:t>Resources &gt; Audit</w:t>
            </w:r>
          </w:p>
        </w:tc>
      </w:tr>
      <w:tr w:rsidR="00313282" w14:paraId="6BF52825" w14:textId="77777777" w:rsidTr="003C79CE">
        <w:trPr>
          <w:trHeight w:val="20"/>
        </w:trPr>
        <w:tc>
          <w:tcPr>
            <w:tcW w:w="2975" w:type="dxa"/>
            <w:shd w:val="clear" w:color="auto" w:fill="F2F2F2" w:themeFill="background1" w:themeFillShade="F2"/>
            <w:vAlign w:val="center"/>
          </w:tcPr>
          <w:p w14:paraId="37B21B76" w14:textId="77777777" w:rsidR="00313282" w:rsidRPr="00720E7A" w:rsidRDefault="00313282" w:rsidP="00313282">
            <w:pPr>
              <w:spacing w:before="80" w:after="80"/>
              <w:rPr>
                <w:rFonts w:ascii="Calibri Light" w:hAnsi="Calibri Light" w:cs="Calibri Light"/>
              </w:rPr>
            </w:pPr>
            <w:r w:rsidRPr="00A838F7">
              <w:rPr>
                <w:rFonts w:ascii="Calibri Light" w:hAnsi="Calibri Light" w:cs="Calibri Light"/>
              </w:rPr>
              <w:t xml:space="preserve">Pre-Assessment </w:t>
            </w:r>
            <w:r>
              <w:rPr>
                <w:rFonts w:ascii="Calibri Light" w:hAnsi="Calibri Light" w:cs="Calibri Light"/>
              </w:rPr>
              <w:t>Checklist</w:t>
            </w:r>
            <w:r w:rsidRPr="00A838F7">
              <w:rPr>
                <w:rFonts w:ascii="Calibri Light" w:hAnsi="Calibri Light" w:cs="Calibri Light"/>
              </w:rPr>
              <w:t xml:space="preserve"> (QA1)</w:t>
            </w:r>
          </w:p>
        </w:tc>
        <w:tc>
          <w:tcPr>
            <w:tcW w:w="8502" w:type="dxa"/>
            <w:vAlign w:val="center"/>
          </w:tcPr>
          <w:p w14:paraId="46D4425A" w14:textId="77777777" w:rsidR="00313282" w:rsidRPr="00C77DFD" w:rsidRDefault="00313282" w:rsidP="00313282">
            <w:pPr>
              <w:spacing w:before="80" w:after="80"/>
              <w:rPr>
                <w:rFonts w:asciiTheme="majorHAnsi" w:hAnsiTheme="majorHAnsi" w:cstheme="majorHAnsi"/>
              </w:rPr>
            </w:pPr>
            <w:r w:rsidRPr="00A838F7">
              <w:rPr>
                <w:rFonts w:ascii="Calibri Light" w:hAnsi="Calibri Light" w:cs="Calibri Light"/>
              </w:rPr>
              <w:t>A checklist available to assist in self-assessment of the NQS. The checklist focuses on resources the authorised officer may ask to sight during an Assessment and Rating visit, including the location of resources and templates available from Childcare Centre Desktop.</w:t>
            </w:r>
          </w:p>
        </w:tc>
        <w:tc>
          <w:tcPr>
            <w:tcW w:w="2835" w:type="dxa"/>
            <w:vAlign w:val="center"/>
          </w:tcPr>
          <w:p w14:paraId="58025148" w14:textId="77777777" w:rsidR="00313282" w:rsidRPr="25F13327" w:rsidRDefault="00313282" w:rsidP="00313282">
            <w:pPr>
              <w:spacing w:before="80" w:after="80"/>
              <w:rPr>
                <w:rFonts w:ascii="Calibri Light" w:hAnsi="Calibri Light" w:cs="Calibri Light"/>
              </w:rPr>
            </w:pPr>
            <w:r w:rsidRPr="00A838F7">
              <w:rPr>
                <w:rFonts w:ascii="Calibri Light" w:hAnsi="Calibri Light" w:cs="Calibri Light"/>
              </w:rPr>
              <w:t>Pre-assessment &gt; Assessment and Rating Resources &gt; Pre-Assessment and Rating Checklist</w:t>
            </w:r>
          </w:p>
        </w:tc>
      </w:tr>
      <w:tr w:rsidR="00313282" w14:paraId="530826CA" w14:textId="77777777" w:rsidTr="003C79CE">
        <w:trPr>
          <w:trHeight w:val="20"/>
        </w:trPr>
        <w:tc>
          <w:tcPr>
            <w:tcW w:w="2975" w:type="dxa"/>
            <w:shd w:val="clear" w:color="auto" w:fill="F2F2F2" w:themeFill="background1" w:themeFillShade="F2"/>
            <w:vAlign w:val="center"/>
          </w:tcPr>
          <w:p w14:paraId="37121059" w14:textId="77777777" w:rsidR="00313282" w:rsidRPr="00C77DFD" w:rsidRDefault="00313282" w:rsidP="00313282">
            <w:pPr>
              <w:spacing w:before="80" w:after="80"/>
              <w:rPr>
                <w:rFonts w:ascii="Calibri Light" w:hAnsi="Calibri Light" w:cs="Calibri Light"/>
              </w:rPr>
            </w:pPr>
            <w:r w:rsidRPr="00A838F7">
              <w:rPr>
                <w:rFonts w:ascii="Calibri Light" w:hAnsi="Calibri Light" w:cs="Calibri Light"/>
              </w:rPr>
              <w:t>Educator Survey (QA1)</w:t>
            </w:r>
          </w:p>
        </w:tc>
        <w:tc>
          <w:tcPr>
            <w:tcW w:w="8502" w:type="dxa"/>
            <w:vAlign w:val="center"/>
          </w:tcPr>
          <w:p w14:paraId="4B09F861" w14:textId="77777777" w:rsidR="00313282" w:rsidRPr="00DF1A48" w:rsidRDefault="00313282" w:rsidP="00313282">
            <w:pPr>
              <w:spacing w:before="80" w:after="80"/>
              <w:rPr>
                <w:rFonts w:asciiTheme="majorHAnsi" w:hAnsiTheme="majorHAnsi" w:cstheme="majorHAnsi"/>
              </w:rPr>
            </w:pPr>
            <w:r w:rsidRPr="00A838F7">
              <w:rPr>
                <w:rFonts w:ascii="Calibri Light" w:hAnsi="Calibri Light" w:cs="Calibri Light"/>
              </w:rPr>
              <w:t xml:space="preserve">Based on the NQS educator surveys are a great tool for contributing to the service’s self-assessment and quality improvement plan. </w:t>
            </w:r>
          </w:p>
        </w:tc>
        <w:tc>
          <w:tcPr>
            <w:tcW w:w="2835" w:type="dxa"/>
            <w:vAlign w:val="center"/>
          </w:tcPr>
          <w:p w14:paraId="588A771B" w14:textId="77777777" w:rsidR="00313282" w:rsidRPr="00C77DFD" w:rsidRDefault="00313282" w:rsidP="00313282">
            <w:pPr>
              <w:spacing w:before="80" w:after="80"/>
              <w:rPr>
                <w:rFonts w:ascii="Calibri Light" w:hAnsi="Calibri Light" w:cs="Calibri Light"/>
                <w:lang w:eastAsia="en-AU"/>
              </w:rPr>
            </w:pPr>
            <w:r w:rsidRPr="001B0DB2">
              <w:rPr>
                <w:rFonts w:ascii="Calibri Light" w:hAnsi="Calibri Light" w:cs="Calibri Light"/>
              </w:rPr>
              <w:t xml:space="preserve">Pre-assessment &gt; Assessment and Rating Resources &gt; </w:t>
            </w:r>
            <w:r w:rsidRPr="007342E9">
              <w:rPr>
                <w:rFonts w:ascii="Calibri Light" w:hAnsi="Calibri Light" w:cs="Calibri Light"/>
              </w:rPr>
              <w:t>Educator Surveys</w:t>
            </w:r>
          </w:p>
        </w:tc>
      </w:tr>
    </w:tbl>
    <w:p w14:paraId="62F452BF" w14:textId="77777777" w:rsidR="00777A73" w:rsidRDefault="00777A73" w:rsidP="00777A73">
      <w:pPr>
        <w:spacing w:after="0"/>
        <w:rPr>
          <w:rFonts w:ascii="Calibri Light" w:hAnsi="Calibri Light" w:cs="Calibri"/>
          <w:bCs/>
          <w:color w:val="000000" w:themeColor="text1"/>
          <w:spacing w:val="20"/>
          <w:sz w:val="20"/>
          <w:szCs w:val="20"/>
        </w:rPr>
      </w:pPr>
    </w:p>
    <w:p w14:paraId="67A8FAF3" w14:textId="77777777" w:rsidR="00BE23CE" w:rsidRDefault="00BE23CE" w:rsidP="00BE23CE">
      <w:pPr>
        <w:spacing w:after="0" w:line="240" w:lineRule="auto"/>
        <w:rPr>
          <w:rFonts w:ascii="Calibri Light" w:hAnsi="Calibri Light" w:cs="Calibri Light"/>
          <w:color w:val="C0504D" w:themeColor="accent2"/>
        </w:rPr>
      </w:pPr>
    </w:p>
    <w:tbl>
      <w:tblPr>
        <w:tblW w:w="143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72"/>
        <w:gridCol w:w="2835"/>
        <w:gridCol w:w="2268"/>
        <w:gridCol w:w="6240"/>
      </w:tblGrid>
      <w:tr w:rsidR="00777A73" w:rsidRPr="009806D9" w14:paraId="69218092" w14:textId="77777777" w:rsidTr="003C79CE">
        <w:trPr>
          <w:trHeight w:val="476"/>
        </w:trPr>
        <w:tc>
          <w:tcPr>
            <w:tcW w:w="14315" w:type="dxa"/>
            <w:gridSpan w:val="4"/>
            <w:shd w:val="clear" w:color="auto" w:fill="D9D9D9" w:themeFill="background1" w:themeFillShade="D9"/>
            <w:vAlign w:val="center"/>
          </w:tcPr>
          <w:p w14:paraId="722DFBCB" w14:textId="77777777" w:rsidR="00777A73" w:rsidRPr="004C38AA" w:rsidRDefault="00777A73" w:rsidP="001D1C9E">
            <w:pPr>
              <w:rPr>
                <w:rFonts w:ascii="Calibri" w:hAnsi="Calibri" w:cs="Calibri"/>
                <w:color w:val="FF0000"/>
              </w:rPr>
            </w:pPr>
            <w:r w:rsidRPr="00320491">
              <w:rPr>
                <w:rFonts w:ascii="Calibri" w:hAnsi="Calibri" w:cs="Calibri"/>
                <w:color w:val="000000" w:themeColor="text1"/>
                <w:sz w:val="24"/>
                <w:szCs w:val="24"/>
              </w:rPr>
              <w:t>REVIEW OF PROCEDURE</w:t>
            </w:r>
          </w:p>
        </w:tc>
      </w:tr>
      <w:tr w:rsidR="00777A73" w:rsidRPr="009806D9" w14:paraId="5D71B445" w14:textId="77777777" w:rsidTr="003C79CE">
        <w:trPr>
          <w:trHeight w:val="476"/>
        </w:trPr>
        <w:tc>
          <w:tcPr>
            <w:tcW w:w="2972" w:type="dxa"/>
            <w:shd w:val="clear" w:color="auto" w:fill="F2F2F2" w:themeFill="background1" w:themeFillShade="F2"/>
          </w:tcPr>
          <w:p w14:paraId="454E5B8C" w14:textId="77777777" w:rsidR="00777A73" w:rsidRPr="005B2A4E" w:rsidRDefault="00777A73" w:rsidP="001D1C9E">
            <w:pPr>
              <w:rPr>
                <w:rFonts w:ascii="Calibri Light" w:hAnsi="Calibri Light" w:cs="Calibri Light"/>
                <w:color w:val="000000" w:themeColor="text1"/>
              </w:rPr>
            </w:pPr>
            <w:r w:rsidRPr="005B2A4E">
              <w:rPr>
                <w:rFonts w:ascii="Calibri Light" w:hAnsi="Calibri Light" w:cs="Calibri Light"/>
                <w:color w:val="000000" w:themeColor="text1"/>
              </w:rPr>
              <w:t>Date procedure created</w:t>
            </w:r>
          </w:p>
        </w:tc>
        <w:tc>
          <w:tcPr>
            <w:tcW w:w="2835" w:type="dxa"/>
            <w:shd w:val="clear" w:color="auto" w:fill="FFFFFF" w:themeFill="background1"/>
          </w:tcPr>
          <w:p w14:paraId="6A1AE306" w14:textId="0D7E84BD" w:rsidR="00777A73" w:rsidRPr="005B2A4E" w:rsidRDefault="00777A73" w:rsidP="001D1C9E">
            <w:pPr>
              <w:rPr>
                <w:rFonts w:ascii="Calibri Light" w:hAnsi="Calibri Light" w:cs="Calibri Light"/>
                <w:color w:val="000000" w:themeColor="text1"/>
              </w:rPr>
            </w:pPr>
            <w:r w:rsidRPr="005B2A4E">
              <w:rPr>
                <w:rFonts w:ascii="Calibri Light" w:hAnsi="Calibri Light" w:cs="Calibri Light"/>
                <w:color w:val="000000" w:themeColor="text1"/>
              </w:rPr>
              <w:t xml:space="preserve"> </w:t>
            </w:r>
            <w:r w:rsidR="005B2A4E">
              <w:rPr>
                <w:rFonts w:ascii="Calibri Light" w:hAnsi="Calibri Light" w:cs="Calibri Light"/>
                <w:color w:val="000000" w:themeColor="text1"/>
              </w:rPr>
              <w:t>April 2026</w:t>
            </w:r>
          </w:p>
        </w:tc>
        <w:tc>
          <w:tcPr>
            <w:tcW w:w="2268" w:type="dxa"/>
            <w:shd w:val="clear" w:color="auto" w:fill="F2F2F2" w:themeFill="background1" w:themeFillShade="F2"/>
          </w:tcPr>
          <w:p w14:paraId="24843CDD" w14:textId="6594DFC9" w:rsidR="00777A73" w:rsidRPr="005B2A4E" w:rsidRDefault="00C81219" w:rsidP="001D1C9E">
            <w:pPr>
              <w:rPr>
                <w:rFonts w:ascii="Calibri Light" w:hAnsi="Calibri Light" w:cs="Calibri Light"/>
                <w:color w:val="000000" w:themeColor="text1"/>
              </w:rPr>
            </w:pPr>
            <w:r w:rsidRPr="005B2A4E">
              <w:rPr>
                <w:rFonts w:ascii="Calibri Light" w:hAnsi="Calibri Light" w:cs="Calibri Light"/>
                <w:color w:val="000000" w:themeColor="text1"/>
              </w:rPr>
              <w:t>Date t</w:t>
            </w:r>
            <w:r w:rsidR="00777A73" w:rsidRPr="005B2A4E">
              <w:rPr>
                <w:rFonts w:ascii="Calibri Light" w:hAnsi="Calibri Light" w:cs="Calibri Light"/>
                <w:color w:val="000000" w:themeColor="text1"/>
              </w:rPr>
              <w:t>o be reviewed</w:t>
            </w:r>
          </w:p>
        </w:tc>
        <w:tc>
          <w:tcPr>
            <w:tcW w:w="6237" w:type="dxa"/>
            <w:shd w:val="clear" w:color="auto" w:fill="FFFFFF" w:themeFill="background1"/>
          </w:tcPr>
          <w:p w14:paraId="001FC268" w14:textId="5F3794A1" w:rsidR="00777A73" w:rsidRPr="005B2A4E" w:rsidRDefault="00777A73" w:rsidP="001D1C9E">
            <w:pPr>
              <w:rPr>
                <w:rFonts w:ascii="Calibri Light" w:hAnsi="Calibri Light" w:cs="Calibri Light"/>
                <w:color w:val="000000" w:themeColor="text1"/>
              </w:rPr>
            </w:pPr>
            <w:r w:rsidRPr="005B2A4E">
              <w:rPr>
                <w:rFonts w:ascii="Calibri Light" w:hAnsi="Calibri Light" w:cs="Calibri Light"/>
                <w:color w:val="000000" w:themeColor="text1"/>
              </w:rPr>
              <w:t xml:space="preserve">  </w:t>
            </w:r>
            <w:r w:rsidR="005B2A4E">
              <w:rPr>
                <w:rFonts w:ascii="Calibri Light" w:hAnsi="Calibri Light" w:cs="Calibri Light"/>
                <w:color w:val="000000" w:themeColor="text1"/>
              </w:rPr>
              <w:t>April 2027</w:t>
            </w:r>
          </w:p>
        </w:tc>
      </w:tr>
      <w:tr w:rsidR="00777A73" w:rsidRPr="009806D9" w14:paraId="3B8C93B8" w14:textId="77777777" w:rsidTr="003C79CE">
        <w:trPr>
          <w:trHeight w:val="476"/>
        </w:trPr>
        <w:tc>
          <w:tcPr>
            <w:tcW w:w="2972" w:type="dxa"/>
            <w:shd w:val="clear" w:color="auto" w:fill="F2F2F2" w:themeFill="background1" w:themeFillShade="F2"/>
          </w:tcPr>
          <w:p w14:paraId="6E1DA683" w14:textId="77777777" w:rsidR="00777A73" w:rsidRPr="005B2A4E" w:rsidRDefault="00777A73" w:rsidP="001D1C9E">
            <w:pPr>
              <w:rPr>
                <w:rFonts w:ascii="Calibri Light" w:hAnsi="Calibri Light" w:cs="Calibri Light"/>
                <w:color w:val="000000" w:themeColor="text1"/>
              </w:rPr>
            </w:pPr>
            <w:r w:rsidRPr="005B2A4E">
              <w:rPr>
                <w:rFonts w:ascii="Calibri Light" w:hAnsi="Calibri Light" w:cs="Calibri Light"/>
                <w:color w:val="000000" w:themeColor="text1"/>
              </w:rPr>
              <w:t>Approved by</w:t>
            </w:r>
          </w:p>
        </w:tc>
        <w:tc>
          <w:tcPr>
            <w:tcW w:w="2835" w:type="dxa"/>
            <w:shd w:val="clear" w:color="auto" w:fill="FFFFFF" w:themeFill="background1"/>
          </w:tcPr>
          <w:p w14:paraId="0289E9F4" w14:textId="55AFB155" w:rsidR="00777A73" w:rsidRPr="005B2A4E" w:rsidRDefault="005B2A4E" w:rsidP="001D1C9E">
            <w:pPr>
              <w:rPr>
                <w:rFonts w:ascii="Calibri Light" w:hAnsi="Calibri Light" w:cs="Calibri Light"/>
                <w:color w:val="000000" w:themeColor="text1"/>
                <w:sz w:val="20"/>
                <w:szCs w:val="20"/>
              </w:rPr>
            </w:pPr>
            <w:r>
              <w:rPr>
                <w:rFonts w:ascii="Calibri Light" w:hAnsi="Calibri Light" w:cs="Calibri Light"/>
                <w:color w:val="000000" w:themeColor="text1"/>
                <w:sz w:val="20"/>
                <w:szCs w:val="20"/>
              </w:rPr>
              <w:t>Rosie Hamilton</w:t>
            </w:r>
          </w:p>
        </w:tc>
        <w:tc>
          <w:tcPr>
            <w:tcW w:w="2268" w:type="dxa"/>
            <w:shd w:val="clear" w:color="auto" w:fill="F2F2F2" w:themeFill="background1" w:themeFillShade="F2"/>
          </w:tcPr>
          <w:p w14:paraId="7FE0DA94" w14:textId="77777777" w:rsidR="00777A73" w:rsidRPr="005B2A4E" w:rsidRDefault="00777A73" w:rsidP="001D1C9E">
            <w:pPr>
              <w:rPr>
                <w:rFonts w:ascii="Calibri Light" w:hAnsi="Calibri Light" w:cs="Calibri Light"/>
                <w:color w:val="000000" w:themeColor="text1"/>
              </w:rPr>
            </w:pPr>
            <w:r w:rsidRPr="005B2A4E">
              <w:rPr>
                <w:rFonts w:ascii="Calibri Light" w:hAnsi="Calibri Light" w:cs="Calibri Light"/>
                <w:color w:val="000000" w:themeColor="text1"/>
              </w:rPr>
              <w:t>Signature</w:t>
            </w:r>
          </w:p>
        </w:tc>
        <w:tc>
          <w:tcPr>
            <w:tcW w:w="6237" w:type="dxa"/>
            <w:shd w:val="clear" w:color="auto" w:fill="FFFFFF" w:themeFill="background1"/>
          </w:tcPr>
          <w:p w14:paraId="702E4EA9" w14:textId="5EF2217C" w:rsidR="00777A73" w:rsidRPr="005B2A4E" w:rsidRDefault="005B2A4E" w:rsidP="001D1C9E">
            <w:pPr>
              <w:rPr>
                <w:rFonts w:ascii="Cochocib Script Latin Pro" w:hAnsi="Cochocib Script Latin Pro" w:cs="Calibri Light"/>
                <w:color w:val="000000" w:themeColor="text1"/>
              </w:rPr>
            </w:pPr>
            <w:r w:rsidRPr="005B2A4E">
              <w:rPr>
                <w:rFonts w:ascii="Cochocib Script Latin Pro" w:hAnsi="Cochocib Script Latin Pro" w:cs="Calibri Light"/>
                <w:color w:val="000000" w:themeColor="text1"/>
              </w:rPr>
              <w:t>R. Hamilton</w:t>
            </w:r>
          </w:p>
        </w:tc>
      </w:tr>
      <w:tr w:rsidR="00777A73" w:rsidRPr="009806D9" w14:paraId="04C20246" w14:textId="77777777" w:rsidTr="003C79CE">
        <w:trPr>
          <w:trHeight w:val="476"/>
        </w:trPr>
        <w:tc>
          <w:tcPr>
            <w:tcW w:w="2972" w:type="dxa"/>
            <w:shd w:val="clear" w:color="auto" w:fill="F2F2F2" w:themeFill="background1" w:themeFillShade="F2"/>
          </w:tcPr>
          <w:p w14:paraId="1B0BCA18" w14:textId="77777777" w:rsidR="00777A73" w:rsidRPr="005B2A4E" w:rsidRDefault="00777A73" w:rsidP="001D1C9E">
            <w:pPr>
              <w:rPr>
                <w:rFonts w:ascii="Calibri Light" w:hAnsi="Calibri Light" w:cs="Calibri Light"/>
                <w:color w:val="FF0000"/>
              </w:rPr>
            </w:pPr>
            <w:r w:rsidRPr="005B2A4E">
              <w:rPr>
                <w:rFonts w:ascii="Calibri Light" w:hAnsi="Calibri Light" w:cs="Calibri Light"/>
              </w:rPr>
              <w:t>Procedure Reviewed Date</w:t>
            </w:r>
          </w:p>
        </w:tc>
        <w:tc>
          <w:tcPr>
            <w:tcW w:w="11340" w:type="dxa"/>
            <w:gridSpan w:val="3"/>
            <w:shd w:val="clear" w:color="auto" w:fill="F2F2F2" w:themeFill="background1" w:themeFillShade="F2"/>
          </w:tcPr>
          <w:p w14:paraId="2E54C2CD" w14:textId="77777777" w:rsidR="00777A73" w:rsidRPr="005B2A4E" w:rsidRDefault="00777A73" w:rsidP="001D1C9E">
            <w:pPr>
              <w:rPr>
                <w:rFonts w:ascii="Calibri Light" w:hAnsi="Calibri Light" w:cs="Calibri Light"/>
              </w:rPr>
            </w:pPr>
            <w:r w:rsidRPr="005B2A4E">
              <w:rPr>
                <w:rFonts w:ascii="Calibri Light" w:hAnsi="Calibri Light" w:cs="Calibri Light"/>
              </w:rPr>
              <w:t>Modifications/Changes</w:t>
            </w:r>
          </w:p>
        </w:tc>
      </w:tr>
      <w:tr w:rsidR="00777A73" w:rsidRPr="009806D9" w14:paraId="3393FDFE" w14:textId="77777777" w:rsidTr="003C79CE">
        <w:trPr>
          <w:trHeight w:val="476"/>
        </w:trPr>
        <w:tc>
          <w:tcPr>
            <w:tcW w:w="2972" w:type="dxa"/>
          </w:tcPr>
          <w:p w14:paraId="21DDFC11" w14:textId="77777777" w:rsidR="00777A73" w:rsidRPr="005B2A4E" w:rsidRDefault="00777A73" w:rsidP="001D1C9E">
            <w:pPr>
              <w:rPr>
                <w:rFonts w:ascii="Calibri Light" w:eastAsia="Cambria" w:hAnsi="Calibri Light" w:cs="Calibri Light"/>
              </w:rPr>
            </w:pPr>
            <w:r w:rsidRPr="005B2A4E">
              <w:rPr>
                <w:rFonts w:ascii="Calibri Light" w:eastAsia="Cambria" w:hAnsi="Calibri Light" w:cs="Calibri Light"/>
              </w:rPr>
              <w:t>April 2024</w:t>
            </w:r>
          </w:p>
        </w:tc>
        <w:tc>
          <w:tcPr>
            <w:tcW w:w="11340" w:type="dxa"/>
            <w:gridSpan w:val="3"/>
          </w:tcPr>
          <w:p w14:paraId="5C1BDA56" w14:textId="77777777" w:rsidR="00777A73" w:rsidRPr="005B2A4E" w:rsidRDefault="00777A73" w:rsidP="001D1C9E">
            <w:pPr>
              <w:pStyle w:val="NoSpacing"/>
              <w:rPr>
                <w:rFonts w:ascii="Calibri Light" w:hAnsi="Calibri Light" w:cs="Calibri Light"/>
              </w:rPr>
            </w:pPr>
            <w:r w:rsidRPr="005B2A4E">
              <w:rPr>
                <w:rFonts w:ascii="Calibri Light" w:hAnsi="Calibri Light" w:cs="Calibri Light"/>
              </w:rPr>
              <w:t>Procedure reviewed; location of resources added</w:t>
            </w:r>
          </w:p>
        </w:tc>
      </w:tr>
      <w:tr w:rsidR="00777A73" w:rsidRPr="009806D9" w14:paraId="4D735C46" w14:textId="77777777" w:rsidTr="003C79CE">
        <w:trPr>
          <w:trHeight w:val="476"/>
        </w:trPr>
        <w:tc>
          <w:tcPr>
            <w:tcW w:w="2972" w:type="dxa"/>
          </w:tcPr>
          <w:p w14:paraId="4F83D090" w14:textId="77777777" w:rsidR="00777A73" w:rsidRPr="005A1C31" w:rsidRDefault="00777A73" w:rsidP="001D1C9E">
            <w:pPr>
              <w:rPr>
                <w:rFonts w:ascii="Calibri Light" w:hAnsi="Calibri Light" w:cs="Calibri Light"/>
              </w:rPr>
            </w:pPr>
            <w:r w:rsidRPr="005A1C31">
              <w:rPr>
                <w:rFonts w:ascii="Calibri Light" w:eastAsia="Cambria" w:hAnsi="Calibri Light" w:cs="Calibri Light"/>
              </w:rPr>
              <w:t>March 2023</w:t>
            </w:r>
          </w:p>
        </w:tc>
        <w:tc>
          <w:tcPr>
            <w:tcW w:w="11340" w:type="dxa"/>
            <w:gridSpan w:val="3"/>
          </w:tcPr>
          <w:p w14:paraId="0EE5159B" w14:textId="77777777" w:rsidR="00777A73" w:rsidRPr="005A1C31" w:rsidRDefault="00777A73" w:rsidP="001D1C9E">
            <w:pPr>
              <w:pStyle w:val="NoSpacing"/>
              <w:rPr>
                <w:rFonts w:ascii="Calibri Light" w:hAnsi="Calibri Light" w:cs="Calibri Light"/>
              </w:rPr>
            </w:pPr>
            <w:r w:rsidRPr="005A1C31">
              <w:rPr>
                <w:rFonts w:ascii="Calibri Light" w:hAnsi="Calibri Light" w:cs="Calibri Light"/>
              </w:rPr>
              <w:t>Review of policy to integrate updated changes to assessment and planning as outlined in EYLF (V2.0).</w:t>
            </w:r>
          </w:p>
          <w:p w14:paraId="057AA75D" w14:textId="77777777" w:rsidR="00777A73" w:rsidRPr="005A1C31" w:rsidRDefault="00777A73" w:rsidP="001D1C9E">
            <w:pPr>
              <w:pStyle w:val="NoSpacing"/>
            </w:pPr>
            <w:r w:rsidRPr="005A1C31">
              <w:rPr>
                <w:rFonts w:ascii="Calibri Light" w:hAnsi="Calibri Light" w:cs="Calibri Light"/>
              </w:rPr>
              <w:t>Educational Program Resources section added to procedure.</w:t>
            </w:r>
            <w:r w:rsidRPr="005A1C31">
              <w:t xml:space="preserve"> </w:t>
            </w:r>
          </w:p>
        </w:tc>
      </w:tr>
      <w:tr w:rsidR="00313282" w:rsidRPr="009806D9" w14:paraId="53082DC8" w14:textId="77777777" w:rsidTr="003C79CE">
        <w:trPr>
          <w:trHeight w:val="476"/>
        </w:trPr>
        <w:tc>
          <w:tcPr>
            <w:tcW w:w="2972" w:type="dxa"/>
          </w:tcPr>
          <w:p w14:paraId="79CC7ED8" w14:textId="598A81E7" w:rsidR="00313282" w:rsidRPr="005A1C31" w:rsidRDefault="00313282" w:rsidP="00313282">
            <w:pPr>
              <w:rPr>
                <w:rFonts w:ascii="Calibri Light" w:eastAsia="Cambria" w:hAnsi="Calibri Light" w:cs="Calibri Light"/>
              </w:rPr>
            </w:pPr>
            <w:r w:rsidRPr="00321614">
              <w:rPr>
                <w:rFonts w:ascii="Calibri Light" w:hAnsi="Calibri Light" w:cs="Calibri Light"/>
              </w:rPr>
              <w:t>March 2022</w:t>
            </w:r>
          </w:p>
        </w:tc>
        <w:tc>
          <w:tcPr>
            <w:tcW w:w="11340" w:type="dxa"/>
            <w:gridSpan w:val="3"/>
          </w:tcPr>
          <w:p w14:paraId="352B23C6" w14:textId="31A66372" w:rsidR="00313282" w:rsidRPr="005A1C31" w:rsidRDefault="00313282" w:rsidP="00313282">
            <w:pPr>
              <w:pStyle w:val="NoSpacing"/>
              <w:rPr>
                <w:rFonts w:ascii="Calibri Light" w:hAnsi="Calibri Light" w:cs="Calibri Light"/>
              </w:rPr>
            </w:pPr>
            <w:r>
              <w:rPr>
                <w:rFonts w:ascii="Calibri Light" w:hAnsi="Calibri Light" w:cs="Calibri Light"/>
              </w:rPr>
              <w:t>Procedure reviewed: no major changes</w:t>
            </w:r>
          </w:p>
        </w:tc>
      </w:tr>
    </w:tbl>
    <w:p w14:paraId="62E22993" w14:textId="77777777" w:rsidR="00777A73" w:rsidRPr="00190B7B" w:rsidRDefault="00777A73" w:rsidP="00777A73">
      <w:pPr>
        <w:spacing w:after="0"/>
        <w:rPr>
          <w:rFonts w:ascii="Calibri Light" w:hAnsi="Calibri Light" w:cs="Calibri"/>
          <w:bCs/>
          <w:color w:val="000000" w:themeColor="text1"/>
          <w:spacing w:val="20"/>
          <w:sz w:val="20"/>
          <w:szCs w:val="20"/>
        </w:rPr>
      </w:pPr>
    </w:p>
    <w:sectPr w:rsidR="00777A73" w:rsidRPr="00190B7B" w:rsidSect="003C79CE">
      <w:pgSz w:w="16840" w:h="11900" w:orient="landscape"/>
      <w:pgMar w:top="1440" w:right="1440" w:bottom="1134" w:left="1440" w:header="0" w:footer="85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AE8640" w14:textId="77777777" w:rsidR="001764F4" w:rsidRDefault="001764F4" w:rsidP="00F85C1A">
      <w:r>
        <w:separator/>
      </w:r>
    </w:p>
  </w:endnote>
  <w:endnote w:type="continuationSeparator" w:id="0">
    <w:p w14:paraId="78CD7FBA" w14:textId="77777777" w:rsidR="001764F4" w:rsidRDefault="001764F4" w:rsidP="00F85C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Mincho">
    <w:panose1 w:val="02020609040205080304"/>
    <w:charset w:val="80"/>
    <w:family w:val="modern"/>
    <w:pitch w:val="fixed"/>
    <w:sig w:usb0="E00002FF" w:usb1="6AC7FDFB" w:usb2="08000012" w:usb3="00000000" w:csb0="0002009F" w:csb1="00000000"/>
  </w:font>
  <w:font w:name="ヒラギノ角ゴ Pro W3">
    <w:charset w:val="80"/>
    <w:family w:val="swiss"/>
    <w:pitch w:val="variable"/>
    <w:sig w:usb0="E00002FF" w:usb1="7AC7FFFF" w:usb2="00000012" w:usb3="00000000" w:csb0="0002000D"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Tahoma">
    <w:panose1 w:val="020B0604030504040204"/>
    <w:charset w:val="00"/>
    <w:family w:val="swiss"/>
    <w:pitch w:val="variable"/>
    <w:sig w:usb0="E1002EFF" w:usb1="C000605B" w:usb2="00000029" w:usb3="00000000" w:csb0="000101FF" w:csb1="00000000"/>
  </w:font>
  <w:font w:name="Times New Roman (Body CS)">
    <w:altName w:val="Times New Roman"/>
    <w:panose1 w:val="00000000000000000000"/>
    <w:charset w:val="00"/>
    <w:family w:val="roman"/>
    <w:notTrueType/>
    <w:pitch w:val="default"/>
  </w:font>
  <w:font w:name="Helvetica">
    <w:panose1 w:val="020B0604020202020204"/>
    <w:charset w:val="00"/>
    <w:family w:val="auto"/>
    <w:pitch w:val="variable"/>
    <w:sig w:usb0="E00002FF" w:usb1="5000785B" w:usb2="00000000" w:usb3="00000000" w:csb0="0000019F" w:csb1="00000000"/>
  </w:font>
  <w:font w:name="Cochocib Script Latin Pro">
    <w:charset w:val="00"/>
    <w:family w:val="auto"/>
    <w:pitch w:val="variable"/>
    <w:sig w:usb0="A00000AF" w:usb1="5000004A"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3480799"/>
      <w:docPartObj>
        <w:docPartGallery w:val="Page Numbers (Bottom of Page)"/>
        <w:docPartUnique/>
      </w:docPartObj>
    </w:sdtPr>
    <w:sdtEndPr>
      <w:rPr>
        <w:rStyle w:val="PageNumber"/>
      </w:rPr>
    </w:sdtEndPr>
    <w:sdtContent>
      <w:p w14:paraId="0411011E" w14:textId="79BDDFFC" w:rsidR="000B1DFD" w:rsidRDefault="000B1DFD" w:rsidP="00CD6A1F">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04BB950" w14:textId="77777777" w:rsidR="000B1DFD" w:rsidRDefault="000B1DFD" w:rsidP="000B0B60">
    <w:pPr>
      <w:pStyle w:val="Footer"/>
      <w:ind w:firstLine="360"/>
    </w:pPr>
  </w:p>
  <w:p w14:paraId="1447DA8C" w14:textId="77777777" w:rsidR="00FD79CC" w:rsidRDefault="00FD79CC"/>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9E8157" w14:textId="251DB133" w:rsidR="000B1DFD" w:rsidRDefault="000B1DFD" w:rsidP="000B0B60">
    <w:pPr>
      <w:pStyle w:val="Footer"/>
      <w:ind w:left="720" w:firstLine="360"/>
      <w:rPr>
        <w:rFonts w:ascii="Calibri Light" w:hAnsi="Calibri Light"/>
        <w:color w:val="16A6C6"/>
        <w:sz w:val="18"/>
        <w:szCs w:val="18"/>
      </w:rPr>
    </w:pPr>
  </w:p>
  <w:p w14:paraId="6F6B8A1D" w14:textId="7084BAF5" w:rsidR="000B1DFD" w:rsidRDefault="000B1DFD" w:rsidP="0054181F">
    <w:pPr>
      <w:pStyle w:val="Footer"/>
      <w:ind w:left="720"/>
      <w:rPr>
        <w:rFonts w:ascii="Calibri Light" w:hAnsi="Calibri Light"/>
        <w:color w:val="16A6C6"/>
        <w:sz w:val="18"/>
        <w:szCs w:val="18"/>
      </w:rPr>
    </w:pPr>
  </w:p>
  <w:sdt>
    <w:sdtPr>
      <w:rPr>
        <w:rStyle w:val="PageNumber"/>
        <w:rFonts w:ascii="Calibri Light" w:hAnsi="Calibri Light" w:cs="Calibri Light"/>
      </w:rPr>
      <w:id w:val="-957495388"/>
      <w:docPartObj>
        <w:docPartGallery w:val="Page Numbers (Bottom of Page)"/>
        <w:docPartUnique/>
      </w:docPartObj>
    </w:sdtPr>
    <w:sdtEndPr>
      <w:rPr>
        <w:rStyle w:val="PageNumber"/>
      </w:rPr>
    </w:sdtEndPr>
    <w:sdtContent>
      <w:p w14:paraId="52B28004" w14:textId="77777777" w:rsidR="00CD6A1F" w:rsidRPr="00320491" w:rsidRDefault="00CD6A1F" w:rsidP="00CD6A1F">
        <w:pPr>
          <w:pStyle w:val="Footer"/>
          <w:framePr w:wrap="none" w:vAnchor="text" w:hAnchor="page" w:x="927" w:y="3"/>
          <w:rPr>
            <w:rStyle w:val="PageNumber"/>
            <w:rFonts w:ascii="Calibri Light" w:hAnsi="Calibri Light" w:cs="Calibri Light"/>
          </w:rPr>
        </w:pPr>
        <w:r w:rsidRPr="00320491">
          <w:rPr>
            <w:rStyle w:val="PageNumber"/>
            <w:rFonts w:ascii="Calibri Light" w:hAnsi="Calibri Light" w:cs="Calibri Light"/>
            <w:sz w:val="20"/>
            <w:szCs w:val="20"/>
          </w:rPr>
          <w:fldChar w:fldCharType="begin"/>
        </w:r>
        <w:r w:rsidRPr="00320491">
          <w:rPr>
            <w:rStyle w:val="PageNumber"/>
            <w:rFonts w:ascii="Calibri Light" w:hAnsi="Calibri Light" w:cs="Calibri Light"/>
            <w:sz w:val="20"/>
            <w:szCs w:val="20"/>
          </w:rPr>
          <w:instrText xml:space="preserve"> PAGE </w:instrText>
        </w:r>
        <w:r w:rsidRPr="00320491">
          <w:rPr>
            <w:rStyle w:val="PageNumber"/>
            <w:rFonts w:ascii="Calibri Light" w:hAnsi="Calibri Light" w:cs="Calibri Light"/>
            <w:sz w:val="20"/>
            <w:szCs w:val="20"/>
          </w:rPr>
          <w:fldChar w:fldCharType="separate"/>
        </w:r>
        <w:r w:rsidRPr="00320491">
          <w:rPr>
            <w:rStyle w:val="PageNumber"/>
            <w:rFonts w:ascii="Calibri Light" w:hAnsi="Calibri Light" w:cs="Calibri Light"/>
            <w:noProof/>
            <w:sz w:val="20"/>
            <w:szCs w:val="20"/>
          </w:rPr>
          <w:t>1</w:t>
        </w:r>
        <w:r w:rsidRPr="00320491">
          <w:rPr>
            <w:rStyle w:val="PageNumber"/>
            <w:rFonts w:ascii="Calibri Light" w:hAnsi="Calibri Light" w:cs="Calibri Light"/>
            <w:sz w:val="20"/>
            <w:szCs w:val="20"/>
          </w:rPr>
          <w:fldChar w:fldCharType="end"/>
        </w:r>
      </w:p>
    </w:sdtContent>
  </w:sdt>
  <w:p w14:paraId="016943BF" w14:textId="2529F0F5" w:rsidR="00FD79CC" w:rsidRPr="00777A73" w:rsidRDefault="00FD79CC" w:rsidP="00777A73">
    <w:pPr>
      <w:pStyle w:val="Footer"/>
      <w:ind w:left="720"/>
      <w:rPr>
        <w:rFonts w:ascii="Calibri Light" w:hAnsi="Calibri Light"/>
        <w:color w:val="16A6C6"/>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7C3509" w14:textId="77777777" w:rsidR="001764F4" w:rsidRDefault="001764F4" w:rsidP="00F85C1A">
      <w:r>
        <w:separator/>
      </w:r>
    </w:p>
  </w:footnote>
  <w:footnote w:type="continuationSeparator" w:id="0">
    <w:p w14:paraId="10AB79C0" w14:textId="77777777" w:rsidR="001764F4" w:rsidRDefault="001764F4" w:rsidP="00F85C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9B4C88" w14:textId="77777777" w:rsidR="00992FD8" w:rsidRDefault="00992FD8">
    <w:pPr>
      <w:pStyle w:val="Header"/>
    </w:pPr>
  </w:p>
  <w:p w14:paraId="351AC3E4" w14:textId="77777777" w:rsidR="00FD79CC" w:rsidRDefault="00FD79CC"/>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0C4B4C" w14:textId="1AB3DE57" w:rsidR="000B1DFD" w:rsidRDefault="000A2879">
    <w:pPr>
      <w:pStyle w:val="Header"/>
    </w:pPr>
    <w:r>
      <w:rPr>
        <w:rFonts w:ascii="Calibri Light" w:hAnsi="Calibri Light"/>
        <w:noProof/>
        <w:color w:val="16A6C6"/>
        <w:sz w:val="52"/>
        <w:szCs w:val="72"/>
      </w:rPr>
      <mc:AlternateContent>
        <mc:Choice Requires="wpg">
          <w:drawing>
            <wp:anchor distT="0" distB="0" distL="114300" distR="114300" simplePos="0" relativeHeight="251656704" behindDoc="0" locked="0" layoutInCell="1" allowOverlap="1" wp14:anchorId="7EFA4B77" wp14:editId="5CE7FDD1">
              <wp:simplePos x="0" y="0"/>
              <wp:positionH relativeFrom="column">
                <wp:posOffset>7098545</wp:posOffset>
              </wp:positionH>
              <wp:positionV relativeFrom="paragraph">
                <wp:posOffset>236220</wp:posOffset>
              </wp:positionV>
              <wp:extent cx="2838040" cy="411480"/>
              <wp:effectExtent l="0" t="0" r="635" b="7620"/>
              <wp:wrapThrough wrapText="bothSides">
                <wp:wrapPolygon edited="0">
                  <wp:start x="0" y="0"/>
                  <wp:lineTo x="0" y="21000"/>
                  <wp:lineTo x="21460" y="21000"/>
                  <wp:lineTo x="21460" y="0"/>
                  <wp:lineTo x="0" y="0"/>
                </wp:wrapPolygon>
              </wp:wrapThrough>
              <wp:docPr id="17" name="Group 17"/>
              <wp:cNvGraphicFramePr/>
              <a:graphic xmlns:a="http://schemas.openxmlformats.org/drawingml/2006/main">
                <a:graphicData uri="http://schemas.microsoft.com/office/word/2010/wordprocessingGroup">
                  <wpg:wgp>
                    <wpg:cNvGrpSpPr/>
                    <wpg:grpSpPr>
                      <a:xfrm>
                        <a:off x="0" y="0"/>
                        <a:ext cx="2838040" cy="411480"/>
                        <a:chOff x="5488245" y="0"/>
                        <a:chExt cx="2068646" cy="228600"/>
                      </a:xfrm>
                    </wpg:grpSpPr>
                    <wps:wsp>
                      <wps:cNvPr id="19" name="Rectangle 19"/>
                      <wps:cNvSpPr/>
                      <wps:spPr>
                        <a:xfrm>
                          <a:off x="5499100" y="0"/>
                          <a:ext cx="2057400" cy="228600"/>
                        </a:xfrm>
                        <a:prstGeom prst="rect">
                          <a:avLst/>
                        </a:prstGeom>
                        <a:solidFill>
                          <a:schemeClr val="bg1">
                            <a:lumMod val="85000"/>
                          </a:schemeClr>
                        </a:solidFill>
                        <a:ln>
                          <a:no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 name="Text Box 20"/>
                      <wps:cNvSpPr txBox="1"/>
                      <wps:spPr>
                        <a:xfrm>
                          <a:off x="5488245" y="0"/>
                          <a:ext cx="2068646" cy="228600"/>
                        </a:xfrm>
                        <a:prstGeom prst="rect">
                          <a:avLst/>
                        </a:prstGeom>
                        <a:solidFill>
                          <a:srgbClr val="D9D9D9"/>
                        </a:solid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5502233F" w14:textId="0A94BB94" w:rsidR="000B1DFD" w:rsidRPr="00320491" w:rsidRDefault="000B1DFD" w:rsidP="00BD2120">
                            <w:pPr>
                              <w:rPr>
                                <w:rFonts w:ascii="Calibri Light" w:hAnsi="Calibri Light"/>
                                <w:color w:val="80808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EFA4B77" id="Group 17" o:spid="_x0000_s1026" style="position:absolute;margin-left:558.95pt;margin-top:18.6pt;width:223.45pt;height:32.4pt;z-index:251656704;mso-width-relative:margin;mso-height-relative:margin" coordorigin="54882" coordsize="20686,22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">
              <v:rect id="Rectangle 19" o:spid="_x0000_s1027" style="position:absolute;left:54991;width:20574;height:2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" fillcolor="#d8d8d8 [2732]" stroked="f"/>
              <v:shapetype id="_x0000_t202" coordsize="21600,21600" o:spt="202" path="m,l,21600r21600,l21600,xe">
                <v:stroke joinstyle="miter"/>
                <v:path gradientshapeok="t" o:connecttype="rect"/>
              </v:shapetype>
              <v:shape id="Text Box 20" o:spid="_x0000_s1028" type="#_x0000_t202" style="position:absolute;left:54882;width:20686;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" fillcolor="#d9d9d9" stroked="f">
                <v:textbox>
                  <w:txbxContent>
                    <w:p w14:paraId="5502233F" w14:textId="0A94BB94" w:rsidR="000B1DFD" w:rsidRPr="00320491" w:rsidRDefault="000B1DFD" w:rsidP="00BD2120">
                      <w:pPr>
                        <w:rPr>
                          <w:rFonts w:ascii="Calibri Light" w:hAnsi="Calibri Light"/>
                          <w:color w:val="808080"/>
                          <w:szCs w:val="20"/>
                        </w:rPr>
                      </w:pPr>
                    </w:p>
                  </w:txbxContent>
                </v:textbox>
              </v:shape>
              <w10:wrap type="through"/>
            </v:group>
          </w:pict>
        </mc:Fallback>
      </mc:AlternateContent>
    </w:r>
    <w:r w:rsidR="000B1DFD">
      <w:rPr>
        <w:noProof/>
        <w:sz w:val="48"/>
        <w:szCs w:val="44"/>
      </w:rPr>
      <mc:AlternateContent>
        <mc:Choice Requires="wps">
          <w:drawing>
            <wp:anchor distT="0" distB="0" distL="114300" distR="114300" simplePos="0" relativeHeight="251658752" behindDoc="0" locked="0" layoutInCell="1" allowOverlap="1" wp14:anchorId="0C754133" wp14:editId="00907059">
              <wp:simplePos x="0" y="0"/>
              <wp:positionH relativeFrom="column">
                <wp:posOffset>-261851</wp:posOffset>
              </wp:positionH>
              <wp:positionV relativeFrom="paragraph">
                <wp:posOffset>297180</wp:posOffset>
              </wp:positionV>
              <wp:extent cx="2171700" cy="342900"/>
              <wp:effectExtent l="0" t="0" r="0" b="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D63F272" w14:textId="77777777" w:rsidR="000B1DFD" w:rsidRPr="00320491" w:rsidRDefault="000B1DFD" w:rsidP="0054181F">
                          <w:pPr>
                            <w:rPr>
                              <w:rFonts w:ascii="Calibri Light" w:hAnsi="Calibri Light"/>
                              <w:color w:val="FFFFFF"/>
                            </w:rPr>
                          </w:pPr>
                          <w:r w:rsidRPr="00320491">
                            <w:rPr>
                              <w:rFonts w:ascii="Calibri Light" w:hAnsi="Calibri Light"/>
                              <w:color w:val="FFFFFF"/>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C754133" id="Text Box 4" o:spid="_x0000_s1030" type="#_x0000_t202" style="position:absolute;margin-left:-20.6pt;margin-top:23.4pt;width:171pt;height:27pt;z-index:2516587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" filled="f" stroked="f">
              <v:textbox>
                <w:txbxContent>
                  <w:p w14:paraId="6D63F272" w14:textId="77777777" w:rsidR="000B1DFD" w:rsidRPr="00320491" w:rsidRDefault="000B1DFD" w:rsidP="0054181F">
                    <w:pPr>
                      <w:rPr>
                        <w:rFonts w:ascii="Calibri Light" w:hAnsi="Calibri Light"/>
                        <w:color w:val="FFFFFF"/>
                      </w:rPr>
                    </w:pPr>
                    <w:r w:rsidRPr="00320491">
                      <w:rPr>
                        <w:rFonts w:ascii="Calibri Light" w:hAnsi="Calibri Light"/>
                        <w:color w:val="FFFFFF"/>
                      </w:rPr>
                      <w:t>SUBMIT SERVICE TITLE HERE</w:t>
                    </w:r>
                  </w:p>
                </w:txbxContent>
              </v:textbox>
            </v:shape>
          </w:pict>
        </mc:Fallback>
      </mc:AlternateContent>
    </w:r>
  </w:p>
  <w:p w14:paraId="2E01977E" w14:textId="77777777" w:rsidR="00FD79CC" w:rsidRDefault="00FD79CC"/>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A44BA"/>
    <w:multiLevelType w:val="hybridMultilevel"/>
    <w:tmpl w:val="B7AA6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E718CC"/>
    <w:multiLevelType w:val="hybridMultilevel"/>
    <w:tmpl w:val="F5E03C80"/>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3271A68"/>
    <w:multiLevelType w:val="hybridMultilevel"/>
    <w:tmpl w:val="9FDC5576"/>
    <w:lvl w:ilvl="0" w:tplc="00000001">
      <w:start w:val="1"/>
      <w:numFmt w:val="bullet"/>
      <w:lvlText w:val="•"/>
      <w:lvlJc w:val="left"/>
      <w:pPr>
        <w:ind w:left="360" w:hanging="360"/>
      </w:pPr>
      <w:rPr>
        <w:rFonts w:hint="default"/>
      </w:rPr>
    </w:lvl>
    <w:lvl w:ilvl="1" w:tplc="0C090003" w:tentative="1">
      <w:start w:val="1"/>
      <w:numFmt w:val="bullet"/>
      <w:lvlText w:val="o"/>
      <w:lvlJc w:val="left"/>
      <w:pPr>
        <w:ind w:left="1440" w:hanging="360"/>
      </w:pPr>
      <w:rPr>
        <w:rFonts w:ascii="Courier New" w:hAnsi="Courier New" w:cs="Arial"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Arial"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Arial"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047F33E5"/>
    <w:multiLevelType w:val="hybridMultilevel"/>
    <w:tmpl w:val="35B48C94"/>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736" w:hanging="360"/>
      </w:pPr>
      <w:rPr>
        <w:rFonts w:ascii="Courier New" w:hAnsi="Courier New" w:cs="Courier New" w:hint="default"/>
      </w:rPr>
    </w:lvl>
    <w:lvl w:ilvl="2" w:tplc="0C090005" w:tentative="1">
      <w:start w:val="1"/>
      <w:numFmt w:val="bullet"/>
      <w:lvlText w:val=""/>
      <w:lvlJc w:val="left"/>
      <w:pPr>
        <w:ind w:left="2456" w:hanging="360"/>
      </w:pPr>
      <w:rPr>
        <w:rFonts w:ascii="Wingdings" w:hAnsi="Wingdings" w:hint="default"/>
      </w:rPr>
    </w:lvl>
    <w:lvl w:ilvl="3" w:tplc="0C090001" w:tentative="1">
      <w:start w:val="1"/>
      <w:numFmt w:val="bullet"/>
      <w:lvlText w:val=""/>
      <w:lvlJc w:val="left"/>
      <w:pPr>
        <w:ind w:left="3176" w:hanging="360"/>
      </w:pPr>
      <w:rPr>
        <w:rFonts w:ascii="Symbol" w:hAnsi="Symbol" w:hint="default"/>
      </w:rPr>
    </w:lvl>
    <w:lvl w:ilvl="4" w:tplc="0C090003" w:tentative="1">
      <w:start w:val="1"/>
      <w:numFmt w:val="bullet"/>
      <w:lvlText w:val="o"/>
      <w:lvlJc w:val="left"/>
      <w:pPr>
        <w:ind w:left="3896" w:hanging="360"/>
      </w:pPr>
      <w:rPr>
        <w:rFonts w:ascii="Courier New" w:hAnsi="Courier New" w:cs="Courier New" w:hint="default"/>
      </w:rPr>
    </w:lvl>
    <w:lvl w:ilvl="5" w:tplc="0C090005" w:tentative="1">
      <w:start w:val="1"/>
      <w:numFmt w:val="bullet"/>
      <w:lvlText w:val=""/>
      <w:lvlJc w:val="left"/>
      <w:pPr>
        <w:ind w:left="4616" w:hanging="360"/>
      </w:pPr>
      <w:rPr>
        <w:rFonts w:ascii="Wingdings" w:hAnsi="Wingdings" w:hint="default"/>
      </w:rPr>
    </w:lvl>
    <w:lvl w:ilvl="6" w:tplc="0C090001" w:tentative="1">
      <w:start w:val="1"/>
      <w:numFmt w:val="bullet"/>
      <w:lvlText w:val=""/>
      <w:lvlJc w:val="left"/>
      <w:pPr>
        <w:ind w:left="5336" w:hanging="360"/>
      </w:pPr>
      <w:rPr>
        <w:rFonts w:ascii="Symbol" w:hAnsi="Symbol" w:hint="default"/>
      </w:rPr>
    </w:lvl>
    <w:lvl w:ilvl="7" w:tplc="0C090003" w:tentative="1">
      <w:start w:val="1"/>
      <w:numFmt w:val="bullet"/>
      <w:lvlText w:val="o"/>
      <w:lvlJc w:val="left"/>
      <w:pPr>
        <w:ind w:left="6056" w:hanging="360"/>
      </w:pPr>
      <w:rPr>
        <w:rFonts w:ascii="Courier New" w:hAnsi="Courier New" w:cs="Courier New" w:hint="default"/>
      </w:rPr>
    </w:lvl>
    <w:lvl w:ilvl="8" w:tplc="0C090005" w:tentative="1">
      <w:start w:val="1"/>
      <w:numFmt w:val="bullet"/>
      <w:lvlText w:val=""/>
      <w:lvlJc w:val="left"/>
      <w:pPr>
        <w:ind w:left="6776" w:hanging="360"/>
      </w:pPr>
      <w:rPr>
        <w:rFonts w:ascii="Wingdings" w:hAnsi="Wingdings" w:hint="default"/>
      </w:rPr>
    </w:lvl>
  </w:abstractNum>
  <w:abstractNum w:abstractNumId="4" w15:restartNumberingAfterBreak="0">
    <w:nsid w:val="0673107B"/>
    <w:multiLevelType w:val="hybridMultilevel"/>
    <w:tmpl w:val="E5661762"/>
    <w:lvl w:ilvl="0" w:tplc="00000001">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87D6738"/>
    <w:multiLevelType w:val="hybridMultilevel"/>
    <w:tmpl w:val="4D02A77C"/>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0ED23742"/>
    <w:multiLevelType w:val="hybridMultilevel"/>
    <w:tmpl w:val="3410D280"/>
    <w:lvl w:ilvl="0" w:tplc="0C090001">
      <w:start w:val="1"/>
      <w:numFmt w:val="bullet"/>
      <w:lvlText w:val=""/>
      <w:lvlJc w:val="left"/>
      <w:pPr>
        <w:ind w:left="180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7" w15:restartNumberingAfterBreak="0">
    <w:nsid w:val="11190E92"/>
    <w:multiLevelType w:val="hybridMultilevel"/>
    <w:tmpl w:val="D59084B2"/>
    <w:lvl w:ilvl="0" w:tplc="9E0A7106">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7E148D2"/>
    <w:multiLevelType w:val="hybridMultilevel"/>
    <w:tmpl w:val="AF8ABFD0"/>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9" w15:restartNumberingAfterBreak="0">
    <w:nsid w:val="181F1D96"/>
    <w:multiLevelType w:val="hybridMultilevel"/>
    <w:tmpl w:val="8DBA8666"/>
    <w:lvl w:ilvl="0" w:tplc="66B248E2">
      <w:numFmt w:val="bullet"/>
      <w:lvlText w:val="•"/>
      <w:lvlJc w:val="left"/>
      <w:pPr>
        <w:ind w:left="360" w:hanging="360"/>
      </w:pPr>
      <w:rPr>
        <w:rFonts w:ascii="Calibri Light" w:eastAsiaTheme="minorEastAsia" w:hAnsi="Calibri Light" w:cstheme="minorBidi"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cs="Wingdings" w:hint="default"/>
      </w:rPr>
    </w:lvl>
    <w:lvl w:ilvl="3" w:tplc="08090001">
      <w:start w:val="1"/>
      <w:numFmt w:val="bullet"/>
      <w:lvlText w:val=""/>
      <w:lvlJc w:val="left"/>
      <w:pPr>
        <w:ind w:left="2520" w:hanging="360"/>
      </w:pPr>
      <w:rPr>
        <w:rFonts w:ascii="Symbol" w:hAnsi="Symbol" w:cs="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cs="Wingdings" w:hint="default"/>
      </w:rPr>
    </w:lvl>
    <w:lvl w:ilvl="6" w:tplc="08090001">
      <w:start w:val="1"/>
      <w:numFmt w:val="bullet"/>
      <w:lvlText w:val=""/>
      <w:lvlJc w:val="left"/>
      <w:pPr>
        <w:ind w:left="4680" w:hanging="360"/>
      </w:pPr>
      <w:rPr>
        <w:rFonts w:ascii="Symbol" w:hAnsi="Symbol" w:cs="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cs="Wingdings" w:hint="default"/>
      </w:rPr>
    </w:lvl>
  </w:abstractNum>
  <w:abstractNum w:abstractNumId="10" w15:restartNumberingAfterBreak="0">
    <w:nsid w:val="22485A10"/>
    <w:multiLevelType w:val="hybridMultilevel"/>
    <w:tmpl w:val="B7221766"/>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15:restartNumberingAfterBreak="0">
    <w:nsid w:val="276168A1"/>
    <w:multiLevelType w:val="hybridMultilevel"/>
    <w:tmpl w:val="650A8A98"/>
    <w:lvl w:ilvl="0" w:tplc="66B248E2">
      <w:numFmt w:val="bullet"/>
      <w:lvlText w:val="•"/>
      <w:lvlJc w:val="left"/>
      <w:pPr>
        <w:ind w:left="720" w:hanging="360"/>
      </w:pPr>
      <w:rPr>
        <w:rFonts w:ascii="Calibri Light" w:eastAsiaTheme="minorEastAsia" w:hAnsi="Calibri Ligh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7B74D8D"/>
    <w:multiLevelType w:val="hybridMultilevel"/>
    <w:tmpl w:val="B5643438"/>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8534380"/>
    <w:multiLevelType w:val="hybridMultilevel"/>
    <w:tmpl w:val="69ECF17A"/>
    <w:lvl w:ilvl="0" w:tplc="545260AC">
      <w:start w:val="1"/>
      <w:numFmt w:val="bullet"/>
      <w:lvlText w:val="o"/>
      <w:lvlJc w:val="left"/>
      <w:pPr>
        <w:ind w:left="1800" w:hanging="360"/>
      </w:pPr>
      <w:rPr>
        <w:rFonts w:ascii="Courier New" w:hAnsi="Courier New"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4" w15:restartNumberingAfterBreak="0">
    <w:nsid w:val="2A6118B5"/>
    <w:multiLevelType w:val="hybridMultilevel"/>
    <w:tmpl w:val="FE98A3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DDB6B45"/>
    <w:multiLevelType w:val="hybridMultilevel"/>
    <w:tmpl w:val="E73467EC"/>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6" w15:restartNumberingAfterBreak="0">
    <w:nsid w:val="39A10459"/>
    <w:multiLevelType w:val="hybridMultilevel"/>
    <w:tmpl w:val="13200C3C"/>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B0A228B"/>
    <w:multiLevelType w:val="hybridMultilevel"/>
    <w:tmpl w:val="B76078A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B7F3645"/>
    <w:multiLevelType w:val="hybridMultilevel"/>
    <w:tmpl w:val="65280F58"/>
    <w:lvl w:ilvl="0" w:tplc="66B248E2">
      <w:numFmt w:val="bullet"/>
      <w:lvlText w:val="•"/>
      <w:lvlJc w:val="left"/>
      <w:pPr>
        <w:ind w:left="784" w:hanging="360"/>
      </w:pPr>
      <w:rPr>
        <w:rFonts w:ascii="Calibri Light" w:eastAsiaTheme="minorEastAsia" w:hAnsi="Calibri Light" w:cstheme="minorBidi" w:hint="default"/>
      </w:rPr>
    </w:lvl>
    <w:lvl w:ilvl="1" w:tplc="0C090003" w:tentative="1">
      <w:start w:val="1"/>
      <w:numFmt w:val="bullet"/>
      <w:lvlText w:val="o"/>
      <w:lvlJc w:val="left"/>
      <w:pPr>
        <w:ind w:left="1144" w:hanging="360"/>
      </w:pPr>
      <w:rPr>
        <w:rFonts w:ascii="Courier New" w:hAnsi="Courier New" w:cs="Courier New" w:hint="default"/>
      </w:rPr>
    </w:lvl>
    <w:lvl w:ilvl="2" w:tplc="0C090005" w:tentative="1">
      <w:start w:val="1"/>
      <w:numFmt w:val="bullet"/>
      <w:lvlText w:val=""/>
      <w:lvlJc w:val="left"/>
      <w:pPr>
        <w:ind w:left="1864" w:hanging="360"/>
      </w:pPr>
      <w:rPr>
        <w:rFonts w:ascii="Wingdings" w:hAnsi="Wingdings" w:hint="default"/>
      </w:rPr>
    </w:lvl>
    <w:lvl w:ilvl="3" w:tplc="0C090001" w:tentative="1">
      <w:start w:val="1"/>
      <w:numFmt w:val="bullet"/>
      <w:lvlText w:val=""/>
      <w:lvlJc w:val="left"/>
      <w:pPr>
        <w:ind w:left="2584" w:hanging="360"/>
      </w:pPr>
      <w:rPr>
        <w:rFonts w:ascii="Symbol" w:hAnsi="Symbol" w:hint="default"/>
      </w:rPr>
    </w:lvl>
    <w:lvl w:ilvl="4" w:tplc="0C090003" w:tentative="1">
      <w:start w:val="1"/>
      <w:numFmt w:val="bullet"/>
      <w:lvlText w:val="o"/>
      <w:lvlJc w:val="left"/>
      <w:pPr>
        <w:ind w:left="3304" w:hanging="360"/>
      </w:pPr>
      <w:rPr>
        <w:rFonts w:ascii="Courier New" w:hAnsi="Courier New" w:cs="Courier New" w:hint="default"/>
      </w:rPr>
    </w:lvl>
    <w:lvl w:ilvl="5" w:tplc="0C090005" w:tentative="1">
      <w:start w:val="1"/>
      <w:numFmt w:val="bullet"/>
      <w:lvlText w:val=""/>
      <w:lvlJc w:val="left"/>
      <w:pPr>
        <w:ind w:left="4024" w:hanging="360"/>
      </w:pPr>
      <w:rPr>
        <w:rFonts w:ascii="Wingdings" w:hAnsi="Wingdings" w:hint="default"/>
      </w:rPr>
    </w:lvl>
    <w:lvl w:ilvl="6" w:tplc="0C090001" w:tentative="1">
      <w:start w:val="1"/>
      <w:numFmt w:val="bullet"/>
      <w:lvlText w:val=""/>
      <w:lvlJc w:val="left"/>
      <w:pPr>
        <w:ind w:left="4744" w:hanging="360"/>
      </w:pPr>
      <w:rPr>
        <w:rFonts w:ascii="Symbol" w:hAnsi="Symbol" w:hint="default"/>
      </w:rPr>
    </w:lvl>
    <w:lvl w:ilvl="7" w:tplc="0C090003" w:tentative="1">
      <w:start w:val="1"/>
      <w:numFmt w:val="bullet"/>
      <w:lvlText w:val="o"/>
      <w:lvlJc w:val="left"/>
      <w:pPr>
        <w:ind w:left="5464" w:hanging="360"/>
      </w:pPr>
      <w:rPr>
        <w:rFonts w:ascii="Courier New" w:hAnsi="Courier New" w:cs="Courier New" w:hint="default"/>
      </w:rPr>
    </w:lvl>
    <w:lvl w:ilvl="8" w:tplc="0C090005" w:tentative="1">
      <w:start w:val="1"/>
      <w:numFmt w:val="bullet"/>
      <w:lvlText w:val=""/>
      <w:lvlJc w:val="left"/>
      <w:pPr>
        <w:ind w:left="6184" w:hanging="360"/>
      </w:pPr>
      <w:rPr>
        <w:rFonts w:ascii="Wingdings" w:hAnsi="Wingdings" w:hint="default"/>
      </w:rPr>
    </w:lvl>
  </w:abstractNum>
  <w:abstractNum w:abstractNumId="19" w15:restartNumberingAfterBreak="0">
    <w:nsid w:val="3DFC3973"/>
    <w:multiLevelType w:val="hybridMultilevel"/>
    <w:tmpl w:val="56321CC0"/>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42C713D4"/>
    <w:multiLevelType w:val="hybridMultilevel"/>
    <w:tmpl w:val="3C9A3EFE"/>
    <w:lvl w:ilvl="0" w:tplc="D38E65B0">
      <w:numFmt w:val="bullet"/>
      <w:lvlText w:val=""/>
      <w:lvlJc w:val="left"/>
      <w:pPr>
        <w:ind w:left="720" w:hanging="360"/>
      </w:pPr>
      <w:rPr>
        <w:rFonts w:ascii="Symbol" w:eastAsia="ヒラギノ角ゴ Pro W3" w:hAnsi="Symbol"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468B05B0"/>
    <w:multiLevelType w:val="hybridMultilevel"/>
    <w:tmpl w:val="A16ACB20"/>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720" w:hanging="360"/>
      </w:pPr>
      <w:rPr>
        <w:rFonts w:ascii="Courier New" w:hAnsi="Courier New" w:cs="Courier New" w:hint="default"/>
      </w:rPr>
    </w:lvl>
    <w:lvl w:ilvl="2" w:tplc="0C090005" w:tentative="1">
      <w:start w:val="1"/>
      <w:numFmt w:val="bullet"/>
      <w:lvlText w:val=""/>
      <w:lvlJc w:val="left"/>
      <w:pPr>
        <w:ind w:left="1440" w:hanging="360"/>
      </w:pPr>
      <w:rPr>
        <w:rFonts w:ascii="Wingdings" w:hAnsi="Wingdings" w:hint="default"/>
      </w:rPr>
    </w:lvl>
    <w:lvl w:ilvl="3" w:tplc="0C090001" w:tentative="1">
      <w:start w:val="1"/>
      <w:numFmt w:val="bullet"/>
      <w:lvlText w:val=""/>
      <w:lvlJc w:val="left"/>
      <w:pPr>
        <w:ind w:left="2160" w:hanging="360"/>
      </w:pPr>
      <w:rPr>
        <w:rFonts w:ascii="Symbol" w:hAnsi="Symbol" w:hint="default"/>
      </w:rPr>
    </w:lvl>
    <w:lvl w:ilvl="4" w:tplc="0C090003" w:tentative="1">
      <w:start w:val="1"/>
      <w:numFmt w:val="bullet"/>
      <w:lvlText w:val="o"/>
      <w:lvlJc w:val="left"/>
      <w:pPr>
        <w:ind w:left="2880" w:hanging="360"/>
      </w:pPr>
      <w:rPr>
        <w:rFonts w:ascii="Courier New" w:hAnsi="Courier New" w:cs="Courier New" w:hint="default"/>
      </w:rPr>
    </w:lvl>
    <w:lvl w:ilvl="5" w:tplc="0C090005" w:tentative="1">
      <w:start w:val="1"/>
      <w:numFmt w:val="bullet"/>
      <w:lvlText w:val=""/>
      <w:lvlJc w:val="left"/>
      <w:pPr>
        <w:ind w:left="3600" w:hanging="360"/>
      </w:pPr>
      <w:rPr>
        <w:rFonts w:ascii="Wingdings" w:hAnsi="Wingdings" w:hint="default"/>
      </w:rPr>
    </w:lvl>
    <w:lvl w:ilvl="6" w:tplc="0C090001" w:tentative="1">
      <w:start w:val="1"/>
      <w:numFmt w:val="bullet"/>
      <w:lvlText w:val=""/>
      <w:lvlJc w:val="left"/>
      <w:pPr>
        <w:ind w:left="4320" w:hanging="360"/>
      </w:pPr>
      <w:rPr>
        <w:rFonts w:ascii="Symbol" w:hAnsi="Symbol" w:hint="default"/>
      </w:rPr>
    </w:lvl>
    <w:lvl w:ilvl="7" w:tplc="0C090003" w:tentative="1">
      <w:start w:val="1"/>
      <w:numFmt w:val="bullet"/>
      <w:lvlText w:val="o"/>
      <w:lvlJc w:val="left"/>
      <w:pPr>
        <w:ind w:left="5040" w:hanging="360"/>
      </w:pPr>
      <w:rPr>
        <w:rFonts w:ascii="Courier New" w:hAnsi="Courier New" w:cs="Courier New" w:hint="default"/>
      </w:rPr>
    </w:lvl>
    <w:lvl w:ilvl="8" w:tplc="0C090005" w:tentative="1">
      <w:start w:val="1"/>
      <w:numFmt w:val="bullet"/>
      <w:lvlText w:val=""/>
      <w:lvlJc w:val="left"/>
      <w:pPr>
        <w:ind w:left="5760" w:hanging="360"/>
      </w:pPr>
      <w:rPr>
        <w:rFonts w:ascii="Wingdings" w:hAnsi="Wingdings" w:hint="default"/>
      </w:rPr>
    </w:lvl>
  </w:abstractNum>
  <w:abstractNum w:abstractNumId="22" w15:restartNumberingAfterBreak="0">
    <w:nsid w:val="560719BC"/>
    <w:multiLevelType w:val="hybridMultilevel"/>
    <w:tmpl w:val="CC4C090E"/>
    <w:lvl w:ilvl="0" w:tplc="00000001">
      <w:start w:val="1"/>
      <w:numFmt w:val="bullet"/>
      <w:lvlText w:val="•"/>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3" w15:restartNumberingAfterBreak="0">
    <w:nsid w:val="570B1370"/>
    <w:multiLevelType w:val="multilevel"/>
    <w:tmpl w:val="ABA0B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576D32EE"/>
    <w:multiLevelType w:val="hybridMultilevel"/>
    <w:tmpl w:val="34644332"/>
    <w:lvl w:ilvl="0" w:tplc="66B248E2">
      <w:numFmt w:val="bullet"/>
      <w:lvlText w:val="•"/>
      <w:lvlJc w:val="left"/>
      <w:pPr>
        <w:ind w:left="720" w:hanging="360"/>
      </w:pPr>
      <w:rPr>
        <w:rFonts w:ascii="Calibri Light" w:eastAsiaTheme="minorEastAsia" w:hAnsi="Calibri Light" w:cstheme="minorBidi" w:hint="default"/>
      </w:rPr>
    </w:lvl>
    <w:lvl w:ilvl="1" w:tplc="0C090003" w:tentative="1">
      <w:start w:val="1"/>
      <w:numFmt w:val="bullet"/>
      <w:lvlText w:val="o"/>
      <w:lvlJc w:val="left"/>
      <w:pPr>
        <w:ind w:left="1736" w:hanging="360"/>
      </w:pPr>
      <w:rPr>
        <w:rFonts w:ascii="Courier New" w:hAnsi="Courier New" w:cs="Courier New" w:hint="default"/>
      </w:rPr>
    </w:lvl>
    <w:lvl w:ilvl="2" w:tplc="0C090005" w:tentative="1">
      <w:start w:val="1"/>
      <w:numFmt w:val="bullet"/>
      <w:lvlText w:val=""/>
      <w:lvlJc w:val="left"/>
      <w:pPr>
        <w:ind w:left="2456" w:hanging="360"/>
      </w:pPr>
      <w:rPr>
        <w:rFonts w:ascii="Wingdings" w:hAnsi="Wingdings" w:hint="default"/>
      </w:rPr>
    </w:lvl>
    <w:lvl w:ilvl="3" w:tplc="0C090001" w:tentative="1">
      <w:start w:val="1"/>
      <w:numFmt w:val="bullet"/>
      <w:lvlText w:val=""/>
      <w:lvlJc w:val="left"/>
      <w:pPr>
        <w:ind w:left="3176" w:hanging="360"/>
      </w:pPr>
      <w:rPr>
        <w:rFonts w:ascii="Symbol" w:hAnsi="Symbol" w:hint="default"/>
      </w:rPr>
    </w:lvl>
    <w:lvl w:ilvl="4" w:tplc="0C090003" w:tentative="1">
      <w:start w:val="1"/>
      <w:numFmt w:val="bullet"/>
      <w:lvlText w:val="o"/>
      <w:lvlJc w:val="left"/>
      <w:pPr>
        <w:ind w:left="3896" w:hanging="360"/>
      </w:pPr>
      <w:rPr>
        <w:rFonts w:ascii="Courier New" w:hAnsi="Courier New" w:cs="Courier New" w:hint="default"/>
      </w:rPr>
    </w:lvl>
    <w:lvl w:ilvl="5" w:tplc="0C090005" w:tentative="1">
      <w:start w:val="1"/>
      <w:numFmt w:val="bullet"/>
      <w:lvlText w:val=""/>
      <w:lvlJc w:val="left"/>
      <w:pPr>
        <w:ind w:left="4616" w:hanging="360"/>
      </w:pPr>
      <w:rPr>
        <w:rFonts w:ascii="Wingdings" w:hAnsi="Wingdings" w:hint="default"/>
      </w:rPr>
    </w:lvl>
    <w:lvl w:ilvl="6" w:tplc="0C090001" w:tentative="1">
      <w:start w:val="1"/>
      <w:numFmt w:val="bullet"/>
      <w:lvlText w:val=""/>
      <w:lvlJc w:val="left"/>
      <w:pPr>
        <w:ind w:left="5336" w:hanging="360"/>
      </w:pPr>
      <w:rPr>
        <w:rFonts w:ascii="Symbol" w:hAnsi="Symbol" w:hint="default"/>
      </w:rPr>
    </w:lvl>
    <w:lvl w:ilvl="7" w:tplc="0C090003" w:tentative="1">
      <w:start w:val="1"/>
      <w:numFmt w:val="bullet"/>
      <w:lvlText w:val="o"/>
      <w:lvlJc w:val="left"/>
      <w:pPr>
        <w:ind w:left="6056" w:hanging="360"/>
      </w:pPr>
      <w:rPr>
        <w:rFonts w:ascii="Courier New" w:hAnsi="Courier New" w:cs="Courier New" w:hint="default"/>
      </w:rPr>
    </w:lvl>
    <w:lvl w:ilvl="8" w:tplc="0C090005" w:tentative="1">
      <w:start w:val="1"/>
      <w:numFmt w:val="bullet"/>
      <w:lvlText w:val=""/>
      <w:lvlJc w:val="left"/>
      <w:pPr>
        <w:ind w:left="6776" w:hanging="360"/>
      </w:pPr>
      <w:rPr>
        <w:rFonts w:ascii="Wingdings" w:hAnsi="Wingdings" w:hint="default"/>
      </w:rPr>
    </w:lvl>
  </w:abstractNum>
  <w:abstractNum w:abstractNumId="25" w15:restartNumberingAfterBreak="0">
    <w:nsid w:val="5AC622A9"/>
    <w:multiLevelType w:val="hybridMultilevel"/>
    <w:tmpl w:val="BE74DA14"/>
    <w:lvl w:ilvl="0" w:tplc="9E0A7106">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6372593"/>
    <w:multiLevelType w:val="hybridMultilevel"/>
    <w:tmpl w:val="5DF4D010"/>
    <w:lvl w:ilvl="0" w:tplc="545260AC">
      <w:start w:val="1"/>
      <w:numFmt w:val="bullet"/>
      <w:lvlText w:val="o"/>
      <w:lvlJc w:val="left"/>
      <w:pPr>
        <w:ind w:left="1080" w:hanging="360"/>
      </w:pPr>
      <w:rPr>
        <w:rFonts w:ascii="Courier New" w:hAnsi="Courier New"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7" w15:restartNumberingAfterBreak="0">
    <w:nsid w:val="6788162D"/>
    <w:multiLevelType w:val="hybridMultilevel"/>
    <w:tmpl w:val="98C429E2"/>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28" w15:restartNumberingAfterBreak="0">
    <w:nsid w:val="7B4F65CA"/>
    <w:multiLevelType w:val="hybridMultilevel"/>
    <w:tmpl w:val="955E9B5A"/>
    <w:lvl w:ilvl="0" w:tplc="B3AC4C5E">
      <w:start w:val="1"/>
      <w:numFmt w:val="bullet"/>
      <w:lvlText w:val="o"/>
      <w:lvlJc w:val="left"/>
      <w:pPr>
        <w:ind w:left="720" w:hanging="360"/>
      </w:pPr>
      <w:rPr>
        <w:rFonts w:ascii="Wingdings" w:hAnsi="Wingdings" w:hint="default"/>
        <w:sz w:val="16"/>
        <w:szCs w:val="16"/>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 w15:restartNumberingAfterBreak="0">
    <w:nsid w:val="7D2A190F"/>
    <w:multiLevelType w:val="hybridMultilevel"/>
    <w:tmpl w:val="0EAC55AA"/>
    <w:lvl w:ilvl="0" w:tplc="04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cs="Wingdings" w:hint="default"/>
      </w:rPr>
    </w:lvl>
    <w:lvl w:ilvl="3" w:tplc="08090001" w:tentative="1">
      <w:start w:val="1"/>
      <w:numFmt w:val="bullet"/>
      <w:lvlText w:val=""/>
      <w:lvlJc w:val="left"/>
      <w:pPr>
        <w:ind w:left="3600" w:hanging="360"/>
      </w:pPr>
      <w:rPr>
        <w:rFonts w:ascii="Symbol" w:hAnsi="Symbol" w:cs="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cs="Wingdings" w:hint="default"/>
      </w:rPr>
    </w:lvl>
    <w:lvl w:ilvl="6" w:tplc="08090001" w:tentative="1">
      <w:start w:val="1"/>
      <w:numFmt w:val="bullet"/>
      <w:lvlText w:val=""/>
      <w:lvlJc w:val="left"/>
      <w:pPr>
        <w:ind w:left="5760" w:hanging="360"/>
      </w:pPr>
      <w:rPr>
        <w:rFonts w:ascii="Symbol" w:hAnsi="Symbol" w:cs="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cs="Wingdings" w:hint="default"/>
      </w:rPr>
    </w:lvl>
  </w:abstractNum>
  <w:num w:numId="1" w16cid:durableId="137648298">
    <w:abstractNumId w:val="28"/>
  </w:num>
  <w:num w:numId="2" w16cid:durableId="390274521">
    <w:abstractNumId w:val="25"/>
  </w:num>
  <w:num w:numId="3" w16cid:durableId="116224234">
    <w:abstractNumId w:val="7"/>
  </w:num>
  <w:num w:numId="4" w16cid:durableId="396242063">
    <w:abstractNumId w:val="0"/>
  </w:num>
  <w:num w:numId="5" w16cid:durableId="135530662">
    <w:abstractNumId w:val="14"/>
  </w:num>
  <w:num w:numId="6" w16cid:durableId="1179463470">
    <w:abstractNumId w:val="20"/>
  </w:num>
  <w:num w:numId="7" w16cid:durableId="912618172">
    <w:abstractNumId w:val="10"/>
  </w:num>
  <w:num w:numId="8" w16cid:durableId="1217163520">
    <w:abstractNumId w:val="29"/>
  </w:num>
  <w:num w:numId="9" w16cid:durableId="1522470806">
    <w:abstractNumId w:val="19"/>
  </w:num>
  <w:num w:numId="10" w16cid:durableId="606281052">
    <w:abstractNumId w:val="17"/>
  </w:num>
  <w:num w:numId="11" w16cid:durableId="922765783">
    <w:abstractNumId w:val="1"/>
  </w:num>
  <w:num w:numId="12" w16cid:durableId="1983381920">
    <w:abstractNumId w:val="16"/>
  </w:num>
  <w:num w:numId="13" w16cid:durableId="1938637569">
    <w:abstractNumId w:val="12"/>
  </w:num>
  <w:num w:numId="14" w16cid:durableId="1216047444">
    <w:abstractNumId w:val="26"/>
  </w:num>
  <w:num w:numId="15" w16cid:durableId="1114524423">
    <w:abstractNumId w:val="9"/>
  </w:num>
  <w:num w:numId="16" w16cid:durableId="227808939">
    <w:abstractNumId w:val="5"/>
  </w:num>
  <w:num w:numId="17" w16cid:durableId="1835954061">
    <w:abstractNumId w:val="8"/>
  </w:num>
  <w:num w:numId="18" w16cid:durableId="458954748">
    <w:abstractNumId w:val="13"/>
  </w:num>
  <w:num w:numId="19" w16cid:durableId="2101832763">
    <w:abstractNumId w:val="6"/>
  </w:num>
  <w:num w:numId="20" w16cid:durableId="1590189114">
    <w:abstractNumId w:val="15"/>
  </w:num>
  <w:num w:numId="21" w16cid:durableId="1538009768">
    <w:abstractNumId w:val="18"/>
  </w:num>
  <w:num w:numId="22" w16cid:durableId="1183590888">
    <w:abstractNumId w:val="24"/>
  </w:num>
  <w:num w:numId="23" w16cid:durableId="576134704">
    <w:abstractNumId w:val="11"/>
  </w:num>
  <w:num w:numId="24" w16cid:durableId="532158427">
    <w:abstractNumId w:val="21"/>
  </w:num>
  <w:num w:numId="25" w16cid:durableId="1932352924">
    <w:abstractNumId w:val="3"/>
  </w:num>
  <w:num w:numId="26" w16cid:durableId="698318843">
    <w:abstractNumId w:val="27"/>
  </w:num>
  <w:num w:numId="27" w16cid:durableId="242302978">
    <w:abstractNumId w:val="22"/>
  </w:num>
  <w:num w:numId="28" w16cid:durableId="938368188">
    <w:abstractNumId w:val="4"/>
  </w:num>
  <w:num w:numId="29" w16cid:durableId="1509250203">
    <w:abstractNumId w:val="2"/>
  </w:num>
  <w:num w:numId="30" w16cid:durableId="1937857681">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5C1A"/>
    <w:rsid w:val="00011F5B"/>
    <w:rsid w:val="0002276C"/>
    <w:rsid w:val="00036D08"/>
    <w:rsid w:val="0004226E"/>
    <w:rsid w:val="000429B4"/>
    <w:rsid w:val="00047006"/>
    <w:rsid w:val="000621B9"/>
    <w:rsid w:val="00067EA9"/>
    <w:rsid w:val="00072D37"/>
    <w:rsid w:val="00087CD5"/>
    <w:rsid w:val="0009306F"/>
    <w:rsid w:val="00095CEB"/>
    <w:rsid w:val="00097CE5"/>
    <w:rsid w:val="000A2879"/>
    <w:rsid w:val="000A402E"/>
    <w:rsid w:val="000A664D"/>
    <w:rsid w:val="000B0B15"/>
    <w:rsid w:val="000B0B60"/>
    <w:rsid w:val="000B1DFD"/>
    <w:rsid w:val="000B6F22"/>
    <w:rsid w:val="000E29DC"/>
    <w:rsid w:val="000E2C58"/>
    <w:rsid w:val="00112E30"/>
    <w:rsid w:val="00130BB3"/>
    <w:rsid w:val="0013741E"/>
    <w:rsid w:val="001478B8"/>
    <w:rsid w:val="00153EC1"/>
    <w:rsid w:val="001732CE"/>
    <w:rsid w:val="00175C76"/>
    <w:rsid w:val="001764F4"/>
    <w:rsid w:val="001816CC"/>
    <w:rsid w:val="00190B7B"/>
    <w:rsid w:val="001916B7"/>
    <w:rsid w:val="001A1511"/>
    <w:rsid w:val="001B3195"/>
    <w:rsid w:val="001B6B65"/>
    <w:rsid w:val="001C70C3"/>
    <w:rsid w:val="001D0DE8"/>
    <w:rsid w:val="001D7AF7"/>
    <w:rsid w:val="001E1004"/>
    <w:rsid w:val="001E3530"/>
    <w:rsid w:val="001F3558"/>
    <w:rsid w:val="001F601B"/>
    <w:rsid w:val="00210276"/>
    <w:rsid w:val="00210AB4"/>
    <w:rsid w:val="00225069"/>
    <w:rsid w:val="00227341"/>
    <w:rsid w:val="00231E1D"/>
    <w:rsid w:val="0024624E"/>
    <w:rsid w:val="00261363"/>
    <w:rsid w:val="0026756D"/>
    <w:rsid w:val="00284DCD"/>
    <w:rsid w:val="00290553"/>
    <w:rsid w:val="002A6A94"/>
    <w:rsid w:val="002C3500"/>
    <w:rsid w:val="002C3A8C"/>
    <w:rsid w:val="002C674B"/>
    <w:rsid w:val="002F7DA4"/>
    <w:rsid w:val="00303064"/>
    <w:rsid w:val="003073D1"/>
    <w:rsid w:val="003100B7"/>
    <w:rsid w:val="00313282"/>
    <w:rsid w:val="00320491"/>
    <w:rsid w:val="00326A13"/>
    <w:rsid w:val="00342228"/>
    <w:rsid w:val="00346C10"/>
    <w:rsid w:val="00350EC0"/>
    <w:rsid w:val="00355455"/>
    <w:rsid w:val="00363C13"/>
    <w:rsid w:val="0037008C"/>
    <w:rsid w:val="00384FDE"/>
    <w:rsid w:val="003916C4"/>
    <w:rsid w:val="0039416E"/>
    <w:rsid w:val="003976C5"/>
    <w:rsid w:val="003A6491"/>
    <w:rsid w:val="003B2CEF"/>
    <w:rsid w:val="003B4251"/>
    <w:rsid w:val="003C2728"/>
    <w:rsid w:val="003C4708"/>
    <w:rsid w:val="003C5943"/>
    <w:rsid w:val="003C6FA5"/>
    <w:rsid w:val="003C79CE"/>
    <w:rsid w:val="003D4CE9"/>
    <w:rsid w:val="003E5130"/>
    <w:rsid w:val="003F75F2"/>
    <w:rsid w:val="0040276B"/>
    <w:rsid w:val="00403164"/>
    <w:rsid w:val="00420175"/>
    <w:rsid w:val="00420416"/>
    <w:rsid w:val="00432368"/>
    <w:rsid w:val="00456918"/>
    <w:rsid w:val="00486FFF"/>
    <w:rsid w:val="00493A9E"/>
    <w:rsid w:val="004955A1"/>
    <w:rsid w:val="004A2F44"/>
    <w:rsid w:val="004A3352"/>
    <w:rsid w:val="004A717C"/>
    <w:rsid w:val="004A71AF"/>
    <w:rsid w:val="004C0305"/>
    <w:rsid w:val="004C0F7A"/>
    <w:rsid w:val="004C6DCB"/>
    <w:rsid w:val="004D0D36"/>
    <w:rsid w:val="004D1CAB"/>
    <w:rsid w:val="004E477A"/>
    <w:rsid w:val="00515193"/>
    <w:rsid w:val="005151BB"/>
    <w:rsid w:val="005260B3"/>
    <w:rsid w:val="005311DB"/>
    <w:rsid w:val="0054181F"/>
    <w:rsid w:val="00543537"/>
    <w:rsid w:val="00545683"/>
    <w:rsid w:val="00545BDF"/>
    <w:rsid w:val="00556E2F"/>
    <w:rsid w:val="00562398"/>
    <w:rsid w:val="00562ECF"/>
    <w:rsid w:val="005839F4"/>
    <w:rsid w:val="00586814"/>
    <w:rsid w:val="005A0464"/>
    <w:rsid w:val="005A4D6E"/>
    <w:rsid w:val="005B2A4E"/>
    <w:rsid w:val="005B43B2"/>
    <w:rsid w:val="005B56E5"/>
    <w:rsid w:val="005C392C"/>
    <w:rsid w:val="005D4E9E"/>
    <w:rsid w:val="005E2DB9"/>
    <w:rsid w:val="006000E7"/>
    <w:rsid w:val="0060220C"/>
    <w:rsid w:val="00604856"/>
    <w:rsid w:val="00616CBC"/>
    <w:rsid w:val="00620AA8"/>
    <w:rsid w:val="00637DC9"/>
    <w:rsid w:val="006445F1"/>
    <w:rsid w:val="006546F3"/>
    <w:rsid w:val="00657C05"/>
    <w:rsid w:val="00663AAF"/>
    <w:rsid w:val="0067098C"/>
    <w:rsid w:val="00680B14"/>
    <w:rsid w:val="00684E39"/>
    <w:rsid w:val="006918B1"/>
    <w:rsid w:val="00694747"/>
    <w:rsid w:val="00697C11"/>
    <w:rsid w:val="00697F1B"/>
    <w:rsid w:val="006A55C1"/>
    <w:rsid w:val="006B119A"/>
    <w:rsid w:val="006B4702"/>
    <w:rsid w:val="006B67E0"/>
    <w:rsid w:val="006C1C1C"/>
    <w:rsid w:val="006D37BE"/>
    <w:rsid w:val="006D5D3B"/>
    <w:rsid w:val="006F0058"/>
    <w:rsid w:val="00716476"/>
    <w:rsid w:val="00717CFD"/>
    <w:rsid w:val="00724A2B"/>
    <w:rsid w:val="0074387E"/>
    <w:rsid w:val="00744C67"/>
    <w:rsid w:val="00744D2B"/>
    <w:rsid w:val="00746DC9"/>
    <w:rsid w:val="00751A66"/>
    <w:rsid w:val="00760CAC"/>
    <w:rsid w:val="00765B8F"/>
    <w:rsid w:val="00767FC8"/>
    <w:rsid w:val="0077488E"/>
    <w:rsid w:val="00777A73"/>
    <w:rsid w:val="00795FFC"/>
    <w:rsid w:val="007A5E7F"/>
    <w:rsid w:val="007B79B0"/>
    <w:rsid w:val="007C2678"/>
    <w:rsid w:val="007E4344"/>
    <w:rsid w:val="007F52CE"/>
    <w:rsid w:val="007F60E8"/>
    <w:rsid w:val="0084466E"/>
    <w:rsid w:val="00850AB2"/>
    <w:rsid w:val="008544B4"/>
    <w:rsid w:val="00863B74"/>
    <w:rsid w:val="008677A1"/>
    <w:rsid w:val="00873E6E"/>
    <w:rsid w:val="00881052"/>
    <w:rsid w:val="00881251"/>
    <w:rsid w:val="00885F53"/>
    <w:rsid w:val="008B0ED6"/>
    <w:rsid w:val="008B3F9B"/>
    <w:rsid w:val="008D1B51"/>
    <w:rsid w:val="008F289F"/>
    <w:rsid w:val="00901218"/>
    <w:rsid w:val="00901FA3"/>
    <w:rsid w:val="00912DCF"/>
    <w:rsid w:val="009357D4"/>
    <w:rsid w:val="0094358B"/>
    <w:rsid w:val="0094571E"/>
    <w:rsid w:val="0094712F"/>
    <w:rsid w:val="00952C3E"/>
    <w:rsid w:val="00956D81"/>
    <w:rsid w:val="00961997"/>
    <w:rsid w:val="00970BB2"/>
    <w:rsid w:val="009830B2"/>
    <w:rsid w:val="00992FD8"/>
    <w:rsid w:val="00996BBE"/>
    <w:rsid w:val="009B20FE"/>
    <w:rsid w:val="009B3BC2"/>
    <w:rsid w:val="009B5A4F"/>
    <w:rsid w:val="009C50F0"/>
    <w:rsid w:val="009C6933"/>
    <w:rsid w:val="009F2129"/>
    <w:rsid w:val="009F7E3F"/>
    <w:rsid w:val="00A1539C"/>
    <w:rsid w:val="00A224AB"/>
    <w:rsid w:val="00A227DD"/>
    <w:rsid w:val="00A2737D"/>
    <w:rsid w:val="00A3796F"/>
    <w:rsid w:val="00A50B89"/>
    <w:rsid w:val="00A5766E"/>
    <w:rsid w:val="00A73C89"/>
    <w:rsid w:val="00A76ED5"/>
    <w:rsid w:val="00A77756"/>
    <w:rsid w:val="00A86A56"/>
    <w:rsid w:val="00AA196E"/>
    <w:rsid w:val="00AD403E"/>
    <w:rsid w:val="00AE198B"/>
    <w:rsid w:val="00AF3AB3"/>
    <w:rsid w:val="00B01C6E"/>
    <w:rsid w:val="00B13A43"/>
    <w:rsid w:val="00B2188B"/>
    <w:rsid w:val="00B23FAD"/>
    <w:rsid w:val="00B24B5E"/>
    <w:rsid w:val="00B278D1"/>
    <w:rsid w:val="00B35E6D"/>
    <w:rsid w:val="00B400A9"/>
    <w:rsid w:val="00B479D6"/>
    <w:rsid w:val="00B52FDA"/>
    <w:rsid w:val="00B92D19"/>
    <w:rsid w:val="00B94520"/>
    <w:rsid w:val="00BC0A37"/>
    <w:rsid w:val="00BC0BA0"/>
    <w:rsid w:val="00BC1EC3"/>
    <w:rsid w:val="00BD2120"/>
    <w:rsid w:val="00BD2EC6"/>
    <w:rsid w:val="00BE1DCC"/>
    <w:rsid w:val="00BE23CE"/>
    <w:rsid w:val="00BE2622"/>
    <w:rsid w:val="00BF0F7B"/>
    <w:rsid w:val="00BF1766"/>
    <w:rsid w:val="00C12860"/>
    <w:rsid w:val="00C165CE"/>
    <w:rsid w:val="00C262AA"/>
    <w:rsid w:val="00C574EA"/>
    <w:rsid w:val="00C63BAD"/>
    <w:rsid w:val="00C75FEA"/>
    <w:rsid w:val="00C76729"/>
    <w:rsid w:val="00C77BBF"/>
    <w:rsid w:val="00C81219"/>
    <w:rsid w:val="00C843B0"/>
    <w:rsid w:val="00C9293F"/>
    <w:rsid w:val="00CA37A6"/>
    <w:rsid w:val="00CA45E2"/>
    <w:rsid w:val="00CB2A60"/>
    <w:rsid w:val="00CB3367"/>
    <w:rsid w:val="00CB5692"/>
    <w:rsid w:val="00CC1913"/>
    <w:rsid w:val="00CC3405"/>
    <w:rsid w:val="00CC48AF"/>
    <w:rsid w:val="00CC6FD2"/>
    <w:rsid w:val="00CC7D22"/>
    <w:rsid w:val="00CD6A1F"/>
    <w:rsid w:val="00CE40CA"/>
    <w:rsid w:val="00CF4779"/>
    <w:rsid w:val="00CF670C"/>
    <w:rsid w:val="00CF7D6D"/>
    <w:rsid w:val="00D033D5"/>
    <w:rsid w:val="00D145C3"/>
    <w:rsid w:val="00D331D9"/>
    <w:rsid w:val="00D50920"/>
    <w:rsid w:val="00D7191F"/>
    <w:rsid w:val="00D75519"/>
    <w:rsid w:val="00DD729C"/>
    <w:rsid w:val="00DE300D"/>
    <w:rsid w:val="00DF278F"/>
    <w:rsid w:val="00E30300"/>
    <w:rsid w:val="00E43539"/>
    <w:rsid w:val="00E51479"/>
    <w:rsid w:val="00E560E7"/>
    <w:rsid w:val="00E5677C"/>
    <w:rsid w:val="00E66E96"/>
    <w:rsid w:val="00E66FCB"/>
    <w:rsid w:val="00E85582"/>
    <w:rsid w:val="00E93B12"/>
    <w:rsid w:val="00E93EFF"/>
    <w:rsid w:val="00EA173C"/>
    <w:rsid w:val="00EB3C82"/>
    <w:rsid w:val="00ED1F7B"/>
    <w:rsid w:val="00ED7943"/>
    <w:rsid w:val="00EE2F48"/>
    <w:rsid w:val="00F06E96"/>
    <w:rsid w:val="00F0781A"/>
    <w:rsid w:val="00F1319A"/>
    <w:rsid w:val="00F15B75"/>
    <w:rsid w:val="00F20B4C"/>
    <w:rsid w:val="00F22CC3"/>
    <w:rsid w:val="00F22EEC"/>
    <w:rsid w:val="00F253B6"/>
    <w:rsid w:val="00F258CA"/>
    <w:rsid w:val="00F519CA"/>
    <w:rsid w:val="00F576AF"/>
    <w:rsid w:val="00F64525"/>
    <w:rsid w:val="00F64B1D"/>
    <w:rsid w:val="00F671C8"/>
    <w:rsid w:val="00F85C1A"/>
    <w:rsid w:val="00F900E4"/>
    <w:rsid w:val="00F92021"/>
    <w:rsid w:val="00FA65EA"/>
    <w:rsid w:val="00FB413C"/>
    <w:rsid w:val="00FD79CC"/>
    <w:rsid w:val="00FE2123"/>
    <w:rsid w:val="00FF238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8A6E132"/>
  <w14:defaultImageDpi w14:val="300"/>
  <w15:docId w15:val="{89AE0240-03E5-C343-9F99-12CC41A49F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008C"/>
    <w:pPr>
      <w:spacing w:after="200" w:line="276" w:lineRule="auto"/>
    </w:pPr>
    <w:rPr>
      <w:rFonts w:eastAsiaTheme="minorHAnsi"/>
      <w:sz w:val="22"/>
      <w:szCs w:val="22"/>
      <w:lang w:val="en-AU"/>
    </w:rPr>
  </w:style>
  <w:style w:type="paragraph" w:styleId="Heading1">
    <w:name w:val="heading 1"/>
    <w:basedOn w:val="Normal"/>
    <w:next w:val="Normal"/>
    <w:link w:val="Heading1Char"/>
    <w:uiPriority w:val="9"/>
    <w:qFormat/>
    <w:rsid w:val="00B278D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85C1A"/>
    <w:pPr>
      <w:tabs>
        <w:tab w:val="center" w:pos="4320"/>
        <w:tab w:val="right" w:pos="8640"/>
      </w:tabs>
      <w:spacing w:after="0" w:line="240" w:lineRule="auto"/>
    </w:pPr>
    <w:rPr>
      <w:rFonts w:eastAsiaTheme="minorEastAsia"/>
      <w:sz w:val="24"/>
      <w:szCs w:val="24"/>
      <w:lang w:val="en-US"/>
    </w:rPr>
  </w:style>
  <w:style w:type="character" w:customStyle="1" w:styleId="HeaderChar">
    <w:name w:val="Header Char"/>
    <w:basedOn w:val="DefaultParagraphFont"/>
    <w:link w:val="Header"/>
    <w:uiPriority w:val="99"/>
    <w:rsid w:val="00F85C1A"/>
  </w:style>
  <w:style w:type="paragraph" w:styleId="Footer">
    <w:name w:val="footer"/>
    <w:basedOn w:val="Normal"/>
    <w:link w:val="FooterChar"/>
    <w:uiPriority w:val="99"/>
    <w:unhideWhenUsed/>
    <w:rsid w:val="00F85C1A"/>
    <w:pPr>
      <w:tabs>
        <w:tab w:val="center" w:pos="4320"/>
        <w:tab w:val="right" w:pos="8640"/>
      </w:tabs>
      <w:spacing w:after="0" w:line="240" w:lineRule="auto"/>
    </w:pPr>
    <w:rPr>
      <w:rFonts w:eastAsiaTheme="minorEastAsia"/>
      <w:sz w:val="24"/>
      <w:szCs w:val="24"/>
      <w:lang w:val="en-US"/>
    </w:rPr>
  </w:style>
  <w:style w:type="character" w:customStyle="1" w:styleId="FooterChar">
    <w:name w:val="Footer Char"/>
    <w:basedOn w:val="DefaultParagraphFont"/>
    <w:link w:val="Footer"/>
    <w:uiPriority w:val="99"/>
    <w:rsid w:val="00F85C1A"/>
  </w:style>
  <w:style w:type="paragraph" w:styleId="BalloonText">
    <w:name w:val="Balloon Text"/>
    <w:basedOn w:val="Normal"/>
    <w:link w:val="BalloonTextChar"/>
    <w:uiPriority w:val="99"/>
    <w:semiHidden/>
    <w:unhideWhenUsed/>
    <w:rsid w:val="00F85C1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85C1A"/>
    <w:rPr>
      <w:rFonts w:ascii="Lucida Grande" w:hAnsi="Lucida Grande" w:cs="Lucida Grande"/>
      <w:sz w:val="18"/>
      <w:szCs w:val="18"/>
    </w:rPr>
  </w:style>
  <w:style w:type="character" w:styleId="PageNumber">
    <w:name w:val="page number"/>
    <w:basedOn w:val="DefaultParagraphFont"/>
    <w:uiPriority w:val="99"/>
    <w:semiHidden/>
    <w:unhideWhenUsed/>
    <w:rsid w:val="00F15B75"/>
  </w:style>
  <w:style w:type="table" w:styleId="TableGrid">
    <w:name w:val="Table Grid"/>
    <w:basedOn w:val="TableNormal"/>
    <w:uiPriority w:val="59"/>
    <w:rsid w:val="00067E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B278D1"/>
    <w:rPr>
      <w:rFonts w:asciiTheme="majorHAnsi" w:eastAsiaTheme="majorEastAsia" w:hAnsiTheme="majorHAnsi" w:cstheme="majorBidi"/>
      <w:b/>
      <w:bCs/>
      <w:color w:val="365F91" w:themeColor="accent1" w:themeShade="BF"/>
      <w:sz w:val="28"/>
      <w:szCs w:val="28"/>
      <w:lang w:val="en-AU"/>
    </w:rPr>
  </w:style>
  <w:style w:type="character" w:styleId="Hyperlink">
    <w:name w:val="Hyperlink"/>
    <w:basedOn w:val="DefaultParagraphFont"/>
    <w:uiPriority w:val="99"/>
    <w:unhideWhenUsed/>
    <w:rsid w:val="00F64B1D"/>
    <w:rPr>
      <w:color w:val="0000FF" w:themeColor="hyperlink"/>
      <w:u w:val="single"/>
    </w:rPr>
  </w:style>
  <w:style w:type="paragraph" w:styleId="NormalWeb">
    <w:name w:val="Normal (Web)"/>
    <w:basedOn w:val="Normal"/>
    <w:uiPriority w:val="99"/>
    <w:semiHidden/>
    <w:unhideWhenUsed/>
    <w:rsid w:val="00F64B1D"/>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FollowedHyperlink">
    <w:name w:val="FollowedHyperlink"/>
    <w:basedOn w:val="DefaultParagraphFont"/>
    <w:uiPriority w:val="99"/>
    <w:semiHidden/>
    <w:unhideWhenUsed/>
    <w:rsid w:val="00562ECF"/>
    <w:rPr>
      <w:color w:val="800080" w:themeColor="followedHyperlink"/>
      <w:u w:val="single"/>
    </w:rPr>
  </w:style>
  <w:style w:type="paragraph" w:styleId="Title">
    <w:name w:val="Title"/>
    <w:basedOn w:val="Normal"/>
    <w:next w:val="Normal"/>
    <w:link w:val="TitleChar"/>
    <w:uiPriority w:val="10"/>
    <w:qFormat/>
    <w:rsid w:val="003073D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3073D1"/>
    <w:rPr>
      <w:rFonts w:asciiTheme="majorHAnsi" w:eastAsiaTheme="majorEastAsia" w:hAnsiTheme="majorHAnsi" w:cstheme="majorBidi"/>
      <w:color w:val="17365D" w:themeColor="text2" w:themeShade="BF"/>
      <w:spacing w:val="5"/>
      <w:kern w:val="28"/>
      <w:sz w:val="52"/>
      <w:szCs w:val="52"/>
      <w:lang w:val="en-AU"/>
    </w:rPr>
  </w:style>
  <w:style w:type="paragraph" w:styleId="ListParagraph">
    <w:name w:val="List Paragraph"/>
    <w:aliases w:val="Bullet point,List Paragraph1,List Paragraph11,Recommendation,List Paragraph Number,L,Bullet Point,List Bullet 1,Body Bullets 1,Bulleted Para,NFP GP Bulleted List,bullet point list,Bullet points,Content descriptions,List Paragraph2,Number"/>
    <w:basedOn w:val="Normal"/>
    <w:link w:val="ListParagraphChar"/>
    <w:uiPriority w:val="34"/>
    <w:qFormat/>
    <w:rsid w:val="000429B4"/>
    <w:pPr>
      <w:ind w:left="720"/>
      <w:contextualSpacing/>
    </w:pPr>
    <w:rPr>
      <w:rFonts w:ascii="Lucida Grande" w:eastAsia="ヒラギノ角ゴ Pro W3" w:hAnsi="Lucida Grande" w:cs="Times New Roman"/>
      <w:color w:val="000000"/>
      <w:szCs w:val="24"/>
    </w:rPr>
  </w:style>
  <w:style w:type="paragraph" w:customStyle="1" w:styleId="Default">
    <w:name w:val="Default"/>
    <w:rsid w:val="00384FDE"/>
    <w:pPr>
      <w:autoSpaceDE w:val="0"/>
      <w:autoSpaceDN w:val="0"/>
      <w:adjustRightInd w:val="0"/>
    </w:pPr>
    <w:rPr>
      <w:rFonts w:ascii="Tahoma" w:eastAsia="Times New Roman" w:hAnsi="Tahoma" w:cs="Tahoma"/>
      <w:color w:val="000000"/>
    </w:rPr>
  </w:style>
  <w:style w:type="character" w:styleId="UnresolvedMention">
    <w:name w:val="Unresolved Mention"/>
    <w:basedOn w:val="DefaultParagraphFont"/>
    <w:uiPriority w:val="99"/>
    <w:semiHidden/>
    <w:unhideWhenUsed/>
    <w:rsid w:val="00B94520"/>
    <w:rPr>
      <w:color w:val="605E5C"/>
      <w:shd w:val="clear" w:color="auto" w:fill="E1DFDD"/>
    </w:rPr>
  </w:style>
  <w:style w:type="paragraph" w:styleId="Revision">
    <w:name w:val="Revision"/>
    <w:hidden/>
    <w:uiPriority w:val="99"/>
    <w:semiHidden/>
    <w:rsid w:val="008B0ED6"/>
    <w:rPr>
      <w:rFonts w:eastAsiaTheme="minorHAnsi"/>
      <w:sz w:val="22"/>
      <w:szCs w:val="22"/>
      <w:lang w:val="en-AU"/>
    </w:rPr>
  </w:style>
  <w:style w:type="paragraph" w:styleId="NoSpacing">
    <w:name w:val="No Spacing"/>
    <w:uiPriority w:val="1"/>
    <w:qFormat/>
    <w:rsid w:val="000A2879"/>
    <w:rPr>
      <w:rFonts w:eastAsiaTheme="minorHAnsi"/>
      <w:sz w:val="22"/>
      <w:szCs w:val="22"/>
      <w:lang w:val="en-AU"/>
    </w:rPr>
  </w:style>
  <w:style w:type="character" w:styleId="CommentReference">
    <w:name w:val="annotation reference"/>
    <w:basedOn w:val="DefaultParagraphFont"/>
    <w:uiPriority w:val="99"/>
    <w:semiHidden/>
    <w:unhideWhenUsed/>
    <w:rsid w:val="000A2879"/>
    <w:rPr>
      <w:sz w:val="16"/>
      <w:szCs w:val="16"/>
    </w:rPr>
  </w:style>
  <w:style w:type="paragraph" w:styleId="CommentText">
    <w:name w:val="annotation text"/>
    <w:basedOn w:val="Normal"/>
    <w:link w:val="CommentTextChar"/>
    <w:uiPriority w:val="99"/>
    <w:unhideWhenUsed/>
    <w:rsid w:val="000A2879"/>
    <w:pPr>
      <w:spacing w:line="240" w:lineRule="auto"/>
    </w:pPr>
    <w:rPr>
      <w:sz w:val="20"/>
      <w:szCs w:val="20"/>
    </w:rPr>
  </w:style>
  <w:style w:type="character" w:customStyle="1" w:styleId="CommentTextChar">
    <w:name w:val="Comment Text Char"/>
    <w:basedOn w:val="DefaultParagraphFont"/>
    <w:link w:val="CommentText"/>
    <w:uiPriority w:val="99"/>
    <w:rsid w:val="000A2879"/>
    <w:rPr>
      <w:rFonts w:eastAsiaTheme="minorHAnsi"/>
      <w:sz w:val="20"/>
      <w:szCs w:val="20"/>
      <w:lang w:val="en-AU"/>
    </w:rPr>
  </w:style>
  <w:style w:type="paragraph" w:styleId="CommentSubject">
    <w:name w:val="annotation subject"/>
    <w:basedOn w:val="CommentText"/>
    <w:next w:val="CommentText"/>
    <w:link w:val="CommentSubjectChar"/>
    <w:uiPriority w:val="99"/>
    <w:semiHidden/>
    <w:unhideWhenUsed/>
    <w:rsid w:val="00CA37A6"/>
    <w:rPr>
      <w:b/>
      <w:bCs/>
    </w:rPr>
  </w:style>
  <w:style w:type="character" w:customStyle="1" w:styleId="CommentSubjectChar">
    <w:name w:val="Comment Subject Char"/>
    <w:basedOn w:val="CommentTextChar"/>
    <w:link w:val="CommentSubject"/>
    <w:uiPriority w:val="99"/>
    <w:semiHidden/>
    <w:rsid w:val="00CA37A6"/>
    <w:rPr>
      <w:rFonts w:eastAsiaTheme="minorHAnsi"/>
      <w:b/>
      <w:bCs/>
      <w:sz w:val="20"/>
      <w:szCs w:val="20"/>
      <w:lang w:val="en-AU"/>
    </w:rPr>
  </w:style>
  <w:style w:type="character" w:customStyle="1" w:styleId="ListParagraphChar">
    <w:name w:val="List Paragraph Char"/>
    <w:aliases w:val="Bullet point Char,List Paragraph1 Char,List Paragraph11 Char,Recommendation Char,List Paragraph Number Char,L Char,Bullet Point Char,List Bullet 1 Char,Body Bullets 1 Char,Bulleted Para Char,NFP GP Bulleted List Char,Number Char"/>
    <w:link w:val="ListParagraph"/>
    <w:uiPriority w:val="34"/>
    <w:qFormat/>
    <w:locked/>
    <w:rsid w:val="00777A73"/>
    <w:rPr>
      <w:rFonts w:ascii="Lucida Grande" w:eastAsia="ヒラギノ角ゴ Pro W3" w:hAnsi="Lucida Grande" w:cs="Times New Roman"/>
      <w:color w:val="000000"/>
      <w:sz w:val="22"/>
      <w:lang w:val="en-AU"/>
    </w:rPr>
  </w:style>
  <w:style w:type="character" w:styleId="Mention">
    <w:name w:val="Mention"/>
    <w:basedOn w:val="DefaultParagraphFont"/>
    <w:uiPriority w:val="99"/>
    <w:unhideWhenUsed/>
    <w:rsid w:val="00313282"/>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060385">
      <w:bodyDiv w:val="1"/>
      <w:marLeft w:val="0"/>
      <w:marRight w:val="0"/>
      <w:marTop w:val="0"/>
      <w:marBottom w:val="0"/>
      <w:divBdr>
        <w:top w:val="none" w:sz="0" w:space="0" w:color="auto"/>
        <w:left w:val="none" w:sz="0" w:space="0" w:color="auto"/>
        <w:bottom w:val="none" w:sz="0" w:space="0" w:color="auto"/>
        <w:right w:val="none" w:sz="0" w:space="0" w:color="auto"/>
      </w:divBdr>
      <w:divsChild>
        <w:div w:id="1781995378">
          <w:marLeft w:val="0"/>
          <w:marRight w:val="0"/>
          <w:marTop w:val="0"/>
          <w:marBottom w:val="0"/>
          <w:divBdr>
            <w:top w:val="none" w:sz="0" w:space="0" w:color="auto"/>
            <w:left w:val="none" w:sz="0" w:space="0" w:color="auto"/>
            <w:bottom w:val="none" w:sz="0" w:space="0" w:color="auto"/>
            <w:right w:val="none" w:sz="0" w:space="0" w:color="auto"/>
          </w:divBdr>
          <w:divsChild>
            <w:div w:id="207962616">
              <w:marLeft w:val="0"/>
              <w:marRight w:val="0"/>
              <w:marTop w:val="0"/>
              <w:marBottom w:val="0"/>
              <w:divBdr>
                <w:top w:val="none" w:sz="0" w:space="0" w:color="auto"/>
                <w:left w:val="none" w:sz="0" w:space="0" w:color="auto"/>
                <w:bottom w:val="none" w:sz="0" w:space="0" w:color="auto"/>
                <w:right w:val="none" w:sz="0" w:space="0" w:color="auto"/>
              </w:divBdr>
              <w:divsChild>
                <w:div w:id="2091190643">
                  <w:marLeft w:val="0"/>
                  <w:marRight w:val="0"/>
                  <w:marTop w:val="0"/>
                  <w:marBottom w:val="0"/>
                  <w:divBdr>
                    <w:top w:val="none" w:sz="0" w:space="0" w:color="auto"/>
                    <w:left w:val="none" w:sz="0" w:space="0" w:color="auto"/>
                    <w:bottom w:val="none" w:sz="0" w:space="0" w:color="auto"/>
                    <w:right w:val="none" w:sz="0" w:space="0" w:color="auto"/>
                  </w:divBdr>
                  <w:divsChild>
                    <w:div w:id="1652054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3685325">
      <w:bodyDiv w:val="1"/>
      <w:marLeft w:val="0"/>
      <w:marRight w:val="0"/>
      <w:marTop w:val="0"/>
      <w:marBottom w:val="0"/>
      <w:divBdr>
        <w:top w:val="none" w:sz="0" w:space="0" w:color="auto"/>
        <w:left w:val="none" w:sz="0" w:space="0" w:color="auto"/>
        <w:bottom w:val="none" w:sz="0" w:space="0" w:color="auto"/>
        <w:right w:val="none" w:sz="0" w:space="0" w:color="auto"/>
      </w:divBdr>
    </w:div>
    <w:div w:id="2052000633">
      <w:bodyDiv w:val="1"/>
      <w:marLeft w:val="0"/>
      <w:marRight w:val="0"/>
      <w:marTop w:val="0"/>
      <w:marBottom w:val="0"/>
      <w:divBdr>
        <w:top w:val="none" w:sz="0" w:space="0" w:color="auto"/>
        <w:left w:val="none" w:sz="0" w:space="0" w:color="auto"/>
        <w:bottom w:val="none" w:sz="0" w:space="0" w:color="auto"/>
        <w:right w:val="none" w:sz="0" w:space="0" w:color="auto"/>
      </w:divBdr>
      <w:divsChild>
        <w:div w:id="748113161">
          <w:marLeft w:val="0"/>
          <w:marRight w:val="0"/>
          <w:marTop w:val="0"/>
          <w:marBottom w:val="0"/>
          <w:divBdr>
            <w:top w:val="none" w:sz="0" w:space="0" w:color="auto"/>
            <w:left w:val="none" w:sz="0" w:space="0" w:color="auto"/>
            <w:bottom w:val="none" w:sz="0" w:space="0" w:color="auto"/>
            <w:right w:val="none" w:sz="0" w:space="0" w:color="auto"/>
          </w:divBdr>
          <w:divsChild>
            <w:div w:id="974140347">
              <w:marLeft w:val="0"/>
              <w:marRight w:val="0"/>
              <w:marTop w:val="0"/>
              <w:marBottom w:val="0"/>
              <w:divBdr>
                <w:top w:val="none" w:sz="0" w:space="0" w:color="auto"/>
                <w:left w:val="none" w:sz="0" w:space="0" w:color="auto"/>
                <w:bottom w:val="none" w:sz="0" w:space="0" w:color="auto"/>
                <w:right w:val="none" w:sz="0" w:space="0" w:color="auto"/>
              </w:divBdr>
              <w:divsChild>
                <w:div w:id="1272053885">
                  <w:marLeft w:val="0"/>
                  <w:marRight w:val="0"/>
                  <w:marTop w:val="0"/>
                  <w:marBottom w:val="0"/>
                  <w:divBdr>
                    <w:top w:val="none" w:sz="0" w:space="0" w:color="auto"/>
                    <w:left w:val="none" w:sz="0" w:space="0" w:color="auto"/>
                    <w:bottom w:val="none" w:sz="0" w:space="0" w:color="auto"/>
                    <w:right w:val="none" w:sz="0" w:space="0" w:color="auto"/>
                  </w:divBdr>
                  <w:divsChild>
                    <w:div w:id="1537884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b176052ceb5731c6f4c50c403caeb27e">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bc5058f16e0fd5bf48c71fe49d3d976c"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C84AF4B-DA04-4931-AAFA-0E9460BA8DFC}">
  <ds:schemaRefs>
    <ds:schemaRef ds:uri="http://schemas.microsoft.com/sharepoint/v3/contenttype/forms"/>
  </ds:schemaRefs>
</ds:datastoreItem>
</file>

<file path=customXml/itemProps2.xml><?xml version="1.0" encoding="utf-8"?>
<ds:datastoreItem xmlns:ds="http://schemas.openxmlformats.org/officeDocument/2006/customXml" ds:itemID="{4AB6C115-C289-4557-B43D-16469D2381BA}">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3.xml><?xml version="1.0" encoding="utf-8"?>
<ds:datastoreItem xmlns:ds="http://schemas.openxmlformats.org/officeDocument/2006/customXml" ds:itemID="{81ED2815-0EB3-B547-9375-D5444778E3E9}">
  <ds:schemaRefs>
    <ds:schemaRef ds:uri="http://schemas.openxmlformats.org/officeDocument/2006/bibliography"/>
  </ds:schemaRefs>
</ds:datastoreItem>
</file>

<file path=customXml/itemProps4.xml><?xml version="1.0" encoding="utf-8"?>
<ds:datastoreItem xmlns:ds="http://schemas.openxmlformats.org/officeDocument/2006/customXml" ds:itemID="{4275BCC4-D815-4172-99FE-F51B63774165}"/>
</file>

<file path=docProps/app.xml><?xml version="1.0" encoding="utf-8"?>
<Properties xmlns="http://schemas.openxmlformats.org/officeDocument/2006/extended-properties" xmlns:vt="http://schemas.openxmlformats.org/officeDocument/2006/docPropsVTypes">
  <Template>Normal</Template>
  <TotalTime>2</TotalTime>
  <Pages>5</Pages>
  <Words>1448</Words>
  <Characters>8255</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Evans</dc:creator>
  <cp:keywords/>
  <dc:description/>
  <cp:lastModifiedBy>Director Treehouse Marsden</cp:lastModifiedBy>
  <cp:revision>2</cp:revision>
  <cp:lastPrinted>2015-06-04T09:46:00Z</cp:lastPrinted>
  <dcterms:created xsi:type="dcterms:W3CDTF">2026-05-03T10:05:00Z</dcterms:created>
  <dcterms:modified xsi:type="dcterms:W3CDTF">2026-05-03T10:05:00Z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