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E053DB" w14:textId="5772CA51" w:rsidR="00AC064C" w:rsidRPr="00CC7B8E" w:rsidRDefault="00E2699D" w:rsidP="00AC064C">
      <w:pPr>
        <w:spacing w:after="0"/>
        <w:jc w:val="center"/>
        <w:rPr>
          <w:rFonts w:ascii="Calibri Light" w:hAnsi="Calibri Light" w:cs="Calibri"/>
          <w:bCs/>
          <w:color w:val="000000" w:themeColor="text1"/>
          <w:spacing w:val="20"/>
          <w:sz w:val="18"/>
          <w:szCs w:val="18"/>
        </w:rPr>
      </w:pPr>
      <w:r>
        <w:rPr>
          <w:rFonts w:ascii="Calibri Light" w:hAnsi="Calibri Light" w:cs="Calibri"/>
          <w:bCs/>
          <w:color w:val="000000" w:themeColor="text1"/>
          <w:spacing w:val="20"/>
          <w:sz w:val="40"/>
          <w:szCs w:val="32"/>
        </w:rPr>
        <w:t>EXTREME WEATHER</w:t>
      </w:r>
      <w:r w:rsidR="000A664D">
        <w:rPr>
          <w:rFonts w:ascii="Calibri Light" w:hAnsi="Calibri Light" w:cs="Calibri"/>
          <w:bCs/>
          <w:color w:val="000000" w:themeColor="text1"/>
          <w:spacing w:val="20"/>
          <w:sz w:val="40"/>
          <w:szCs w:val="32"/>
        </w:rPr>
        <w:t xml:space="preserve"> PROCEDURE</w:t>
      </w:r>
      <w:r w:rsidR="00C574EA" w:rsidRPr="00C574EA">
        <w:rPr>
          <w:rFonts w:ascii="Calibri Light" w:hAnsi="Calibri Light" w:cs="Calibri"/>
          <w:bCs/>
          <w:color w:val="000000" w:themeColor="text1"/>
          <w:spacing w:val="20"/>
          <w:sz w:val="40"/>
          <w:szCs w:val="32"/>
        </w:rPr>
        <w:br/>
      </w:r>
    </w:p>
    <w:p w14:paraId="0F90495C" w14:textId="481801F6" w:rsidR="005F6D7E" w:rsidRDefault="00E2699D" w:rsidP="00AC064C">
      <w:pPr>
        <w:spacing w:after="0" w:line="360" w:lineRule="auto"/>
        <w:rPr>
          <w:rFonts w:ascii="Calibri Light" w:hAnsi="Calibri Light" w:cs="Calibri Light"/>
          <w:szCs w:val="18"/>
          <w:lang w:val="en-US" w:eastAsia="en-AU"/>
        </w:rPr>
      </w:pPr>
      <w:r>
        <w:rPr>
          <w:rFonts w:ascii="Calibri Light" w:hAnsi="Calibri Light" w:cs="Calibri Light"/>
          <w:szCs w:val="18"/>
          <w:lang w:val="en-US" w:eastAsia="en-AU"/>
        </w:rPr>
        <w:t xml:space="preserve">Our Service </w:t>
      </w:r>
      <w:r w:rsidRPr="00E2699D">
        <w:rPr>
          <w:rFonts w:ascii="Calibri Light" w:hAnsi="Calibri Light" w:cs="Calibri Light"/>
          <w:szCs w:val="18"/>
          <w:lang w:val="en-US" w:eastAsia="en-AU"/>
        </w:rPr>
        <w:t xml:space="preserve">has a responsibility to </w:t>
      </w:r>
      <w:r w:rsidR="00410336">
        <w:rPr>
          <w:rFonts w:ascii="Calibri Light" w:hAnsi="Calibri Light" w:cs="Calibri Light"/>
          <w:szCs w:val="18"/>
          <w:lang w:val="en-US" w:eastAsia="en-AU"/>
        </w:rPr>
        <w:t>provide a child safe environment and protect children from harm or hazard. This procedure has been developed to protect children</w:t>
      </w:r>
      <w:r w:rsidR="005F6D7E">
        <w:rPr>
          <w:rFonts w:ascii="Calibri Light" w:hAnsi="Calibri Light" w:cs="Calibri Light"/>
          <w:szCs w:val="18"/>
          <w:lang w:val="en-US" w:eastAsia="en-AU"/>
        </w:rPr>
        <w:t xml:space="preserve">, </w:t>
      </w:r>
      <w:r w:rsidR="005F6D7E" w:rsidRPr="006E3F92">
        <w:rPr>
          <w:rFonts w:ascii="Calibri Light" w:hAnsi="Calibri Light" w:cs="Calibri Light"/>
          <w:szCs w:val="18"/>
          <w:lang w:val="en-US" w:eastAsia="en-AU"/>
        </w:rPr>
        <w:t>families, staff and visitors</w:t>
      </w:r>
      <w:r w:rsidR="00410336">
        <w:rPr>
          <w:rFonts w:ascii="Calibri Light" w:hAnsi="Calibri Light" w:cs="Calibri Light"/>
          <w:szCs w:val="18"/>
          <w:lang w:val="en-US" w:eastAsia="en-AU"/>
        </w:rPr>
        <w:t xml:space="preserve"> from harm during extreme weather events</w:t>
      </w:r>
      <w:r w:rsidR="005F6D7E">
        <w:rPr>
          <w:rFonts w:ascii="Calibri Light" w:hAnsi="Calibri Light" w:cs="Calibri Light"/>
          <w:szCs w:val="18"/>
          <w:lang w:val="en-US" w:eastAsia="en-AU"/>
        </w:rPr>
        <w:t>.</w:t>
      </w:r>
    </w:p>
    <w:p w14:paraId="72CC856D" w14:textId="77777777" w:rsidR="006E3F92" w:rsidRDefault="006E3F92" w:rsidP="002368BB">
      <w:pPr>
        <w:spacing w:after="0" w:line="360" w:lineRule="auto"/>
        <w:rPr>
          <w:rFonts w:ascii="Calibri Light" w:hAnsi="Calibri Light" w:cs="Calibri Light"/>
          <w:szCs w:val="18"/>
          <w:lang w:val="en-US" w:eastAsia="en-AU"/>
        </w:rPr>
      </w:pPr>
    </w:p>
    <w:p w14:paraId="6C0D9784" w14:textId="52A0B0CF" w:rsidR="00AB5CC5" w:rsidRDefault="002368BB" w:rsidP="002368BB">
      <w:pPr>
        <w:spacing w:after="0" w:line="360" w:lineRule="auto"/>
        <w:rPr>
          <w:rFonts w:ascii="Calibri Light" w:hAnsi="Calibri Light" w:cs="Calibri Light"/>
          <w:szCs w:val="18"/>
          <w:lang w:val="en-US" w:eastAsia="en-AU"/>
        </w:rPr>
      </w:pPr>
      <w:r>
        <w:rPr>
          <w:rFonts w:ascii="Calibri Light" w:hAnsi="Calibri Light" w:cs="Calibri Light"/>
          <w:szCs w:val="18"/>
          <w:lang w:val="en-US" w:eastAsia="en-AU"/>
        </w:rPr>
        <w:t>D</w:t>
      </w:r>
      <w:r w:rsidR="00D03F12">
        <w:rPr>
          <w:rFonts w:ascii="Calibri Light" w:hAnsi="Calibri Light" w:cs="Calibri Light"/>
          <w:szCs w:val="18"/>
          <w:lang w:val="en-US" w:eastAsia="en-AU"/>
        </w:rPr>
        <w:t>ue to climate change, Australia is expected to experience an increase in extremely high temperatures</w:t>
      </w:r>
      <w:r>
        <w:rPr>
          <w:rFonts w:ascii="Calibri Light" w:hAnsi="Calibri Light" w:cs="Calibri Light"/>
          <w:szCs w:val="18"/>
          <w:lang w:val="en-US" w:eastAsia="en-AU"/>
        </w:rPr>
        <w:t>,</w:t>
      </w:r>
      <w:r w:rsidR="00D03F12">
        <w:rPr>
          <w:rFonts w:ascii="Calibri Light" w:hAnsi="Calibri Light" w:cs="Calibri Light"/>
          <w:szCs w:val="18"/>
          <w:lang w:val="en-US" w:eastAsia="en-AU"/>
        </w:rPr>
        <w:t xml:space="preserve"> increased heavy rainfall events</w:t>
      </w:r>
      <w:r>
        <w:rPr>
          <w:rFonts w:ascii="Calibri Light" w:hAnsi="Calibri Light" w:cs="Calibri Light"/>
          <w:szCs w:val="18"/>
          <w:lang w:val="en-US" w:eastAsia="en-AU"/>
        </w:rPr>
        <w:t xml:space="preserve">, damaging storms and droughts. (CSIRO, 2023). </w:t>
      </w:r>
      <w:r w:rsidR="0049188F">
        <w:rPr>
          <w:rFonts w:ascii="Calibri Light" w:hAnsi="Calibri Light" w:cs="Calibri Light"/>
          <w:szCs w:val="18"/>
          <w:lang w:val="en-US" w:eastAsia="en-AU"/>
        </w:rPr>
        <w:t xml:space="preserve">To make warnings of these events clearer and lead people to </w:t>
      </w:r>
      <w:proofErr w:type="gramStart"/>
      <w:r w:rsidR="0049188F">
        <w:rPr>
          <w:rFonts w:ascii="Calibri Light" w:hAnsi="Calibri Light" w:cs="Calibri Light"/>
          <w:szCs w:val="18"/>
          <w:lang w:val="en-US" w:eastAsia="en-AU"/>
        </w:rPr>
        <w:t>take action</w:t>
      </w:r>
      <w:proofErr w:type="gramEnd"/>
      <w:r w:rsidR="0049188F">
        <w:rPr>
          <w:rFonts w:ascii="Calibri Light" w:hAnsi="Calibri Light" w:cs="Calibri Light"/>
          <w:szCs w:val="18"/>
          <w:lang w:val="en-US" w:eastAsia="en-AU"/>
        </w:rPr>
        <w:t xml:space="preserve"> during emergencies such as bushfires, flood, storms, extreme heat and severe weather, a nationally consistent three-tier approach-t</w:t>
      </w:r>
      <w:r>
        <w:rPr>
          <w:rFonts w:ascii="Calibri Light" w:hAnsi="Calibri Light" w:cs="Calibri Light"/>
          <w:szCs w:val="18"/>
          <w:lang w:val="en-US" w:eastAsia="en-AU"/>
        </w:rPr>
        <w:t xml:space="preserve">he Australian Warning System (AWS) </w:t>
      </w:r>
      <w:r w:rsidR="0049188F">
        <w:rPr>
          <w:rFonts w:ascii="Calibri Light" w:hAnsi="Calibri Light" w:cs="Calibri Light"/>
          <w:szCs w:val="18"/>
          <w:lang w:val="en-US" w:eastAsia="en-AU"/>
        </w:rPr>
        <w:t xml:space="preserve">has been introduced. </w:t>
      </w:r>
      <w:r>
        <w:rPr>
          <w:rFonts w:ascii="Calibri Light" w:hAnsi="Calibri Light" w:cs="Calibri Light"/>
          <w:szCs w:val="18"/>
          <w:lang w:val="en-US" w:eastAsia="en-AU"/>
        </w:rPr>
        <w:t>The three-warning level system is communicated across all state and territory emergency services.</w:t>
      </w:r>
      <w:r w:rsidRPr="002368BB">
        <w:rPr>
          <w:rFonts w:ascii="Calibri Light" w:hAnsi="Calibri Light" w:cs="Calibri Light"/>
          <w:szCs w:val="18"/>
          <w:lang w:val="en-US" w:eastAsia="en-AU"/>
        </w:rPr>
        <w:t xml:space="preserve"> </w:t>
      </w:r>
      <w:r w:rsidRPr="00E2699D">
        <w:rPr>
          <w:rFonts w:ascii="Calibri Light" w:hAnsi="Calibri Light" w:cs="Calibri Light"/>
          <w:szCs w:val="18"/>
          <w:lang w:val="en-US" w:eastAsia="en-AU"/>
        </w:rPr>
        <w:t xml:space="preserve">The </w:t>
      </w:r>
      <w:hyperlink r:id="rId11" w:history="1">
        <w:r w:rsidRPr="00D03F12">
          <w:rPr>
            <w:rStyle w:val="Hyperlink"/>
            <w:rFonts w:ascii="Calibri Light" w:hAnsi="Calibri Light" w:cs="Calibri Light"/>
            <w:szCs w:val="18"/>
            <w:lang w:val="en-US" w:eastAsia="en-AU"/>
          </w:rPr>
          <w:t>Bureau of Meteorology (BOM)</w:t>
        </w:r>
      </w:hyperlink>
      <w:r w:rsidRPr="00E2699D">
        <w:rPr>
          <w:rFonts w:ascii="Calibri Light" w:hAnsi="Calibri Light" w:cs="Calibri Light"/>
          <w:szCs w:val="18"/>
          <w:lang w:val="en-US" w:eastAsia="en-AU"/>
        </w:rPr>
        <w:t xml:space="preserve"> </w:t>
      </w:r>
      <w:r w:rsidR="00AB5CC5">
        <w:rPr>
          <w:rFonts w:ascii="Calibri Light" w:hAnsi="Calibri Light" w:cs="Calibri Light"/>
          <w:szCs w:val="18"/>
          <w:lang w:val="en-US" w:eastAsia="en-AU"/>
        </w:rPr>
        <w:t>provides regular temperature forecasts, UV levels, predicted rainfall and potential extreme weather warnings- including storms, hail</w:t>
      </w:r>
      <w:r w:rsidR="006E3F92">
        <w:rPr>
          <w:rFonts w:ascii="Calibri Light" w:hAnsi="Calibri Light" w:cs="Calibri Light"/>
          <w:szCs w:val="18"/>
          <w:lang w:val="en-US" w:eastAsia="en-AU"/>
        </w:rPr>
        <w:t xml:space="preserve"> and </w:t>
      </w:r>
      <w:r w:rsidR="00AB5CC5">
        <w:rPr>
          <w:rFonts w:ascii="Calibri Light" w:hAnsi="Calibri Light" w:cs="Calibri Light"/>
          <w:szCs w:val="18"/>
          <w:lang w:val="en-US" w:eastAsia="en-AU"/>
        </w:rPr>
        <w:t xml:space="preserve">flooding. Fire warnings are also regularly updated and linked to state/territory emergency services. </w:t>
      </w:r>
      <w:r w:rsidR="0049188F">
        <w:rPr>
          <w:rFonts w:ascii="Calibri Light" w:hAnsi="Calibri Light" w:cs="Calibri Light"/>
          <w:szCs w:val="18"/>
          <w:lang w:val="en-US" w:eastAsia="en-AU"/>
        </w:rPr>
        <w:t>Our Service will be guided by Australian Government agencies such as those mentioned above, to protect children from harm during extreme weather events.</w:t>
      </w:r>
    </w:p>
    <w:p w14:paraId="4782A913" w14:textId="77777777" w:rsidR="006E3F92" w:rsidRDefault="006E3F92" w:rsidP="00AC064C">
      <w:pPr>
        <w:spacing w:after="0" w:line="360" w:lineRule="auto"/>
        <w:rPr>
          <w:rFonts w:ascii="Calibri Light" w:hAnsi="Calibri Light" w:cs="Calibri Light"/>
          <w:szCs w:val="18"/>
          <w:lang w:val="en-US" w:eastAsia="en-AU"/>
        </w:rPr>
      </w:pPr>
    </w:p>
    <w:p w14:paraId="7651026B" w14:textId="7CFE6C03" w:rsidR="00AC064C" w:rsidRDefault="00AC064C" w:rsidP="00AC064C">
      <w:pPr>
        <w:spacing w:after="0" w:line="360" w:lineRule="auto"/>
        <w:rPr>
          <w:rFonts w:ascii="Calibri Light" w:hAnsi="Calibri Light" w:cs="Calibri Light"/>
          <w:szCs w:val="18"/>
          <w:lang w:eastAsia="en-AU"/>
        </w:rPr>
      </w:pPr>
      <w:r w:rsidRPr="00AC064C">
        <w:rPr>
          <w:rFonts w:ascii="Calibri Light" w:hAnsi="Calibri Light" w:cs="Calibri Light"/>
        </w:rPr>
        <w:t xml:space="preserve">Working in conjunction with the </w:t>
      </w:r>
      <w:r w:rsidR="00E2699D">
        <w:rPr>
          <w:rFonts w:ascii="Calibri Light" w:hAnsi="Calibri Light" w:cs="Calibri Light"/>
          <w:i/>
          <w:iCs/>
        </w:rPr>
        <w:t xml:space="preserve">Emergency and Evacuation </w:t>
      </w:r>
      <w:r w:rsidRPr="00AC064C">
        <w:rPr>
          <w:rFonts w:ascii="Calibri Light" w:hAnsi="Calibri Light" w:cs="Calibri Light"/>
          <w:i/>
          <w:iCs/>
        </w:rPr>
        <w:t>Policy</w:t>
      </w:r>
      <w:r w:rsidRPr="00AC064C">
        <w:rPr>
          <w:rFonts w:ascii="Calibri Light" w:hAnsi="Calibri Light" w:cs="Calibri Light"/>
        </w:rPr>
        <w:t>, t</w:t>
      </w:r>
      <w:r w:rsidRPr="00AC064C">
        <w:rPr>
          <w:rFonts w:ascii="Calibri Light" w:hAnsi="Calibri Light" w:cs="Calibri Light"/>
          <w:szCs w:val="18"/>
          <w:lang w:eastAsia="en-AU"/>
        </w:rPr>
        <w:t xml:space="preserve">his procedure provides </w:t>
      </w:r>
      <w:r w:rsidR="00D237E3">
        <w:rPr>
          <w:rFonts w:ascii="Calibri Light" w:hAnsi="Calibri Light" w:cs="Calibri Light"/>
          <w:szCs w:val="18"/>
          <w:lang w:eastAsia="en-AU"/>
        </w:rPr>
        <w:t>additional safety precautions</w:t>
      </w:r>
      <w:r w:rsidR="00E2699D" w:rsidRPr="00E2699D">
        <w:rPr>
          <w:rFonts w:ascii="Calibri Light" w:hAnsi="Calibri Light" w:cs="Calibri Light"/>
          <w:szCs w:val="18"/>
          <w:lang w:eastAsia="en-AU"/>
        </w:rPr>
        <w:t xml:space="preserve"> for </w:t>
      </w:r>
      <w:r w:rsidR="00E2699D">
        <w:rPr>
          <w:rFonts w:ascii="Calibri Light" w:hAnsi="Calibri Light" w:cs="Calibri Light"/>
          <w:szCs w:val="18"/>
          <w:lang w:eastAsia="en-AU"/>
        </w:rPr>
        <w:t>educators and staff</w:t>
      </w:r>
      <w:r w:rsidR="00E2699D" w:rsidRPr="00E2699D">
        <w:rPr>
          <w:rFonts w:ascii="Calibri Light" w:hAnsi="Calibri Light" w:cs="Calibri Light"/>
          <w:szCs w:val="18"/>
          <w:lang w:eastAsia="en-AU"/>
        </w:rPr>
        <w:t xml:space="preserve"> to follow in the event of severe or extreme weather conditions</w:t>
      </w:r>
      <w:r w:rsidR="00D03F12">
        <w:rPr>
          <w:rFonts w:ascii="Calibri Light" w:hAnsi="Calibri Light" w:cs="Calibri Light"/>
          <w:szCs w:val="18"/>
          <w:lang w:eastAsia="en-AU"/>
        </w:rPr>
        <w:t>.</w:t>
      </w:r>
    </w:p>
    <w:p w14:paraId="16544BDA" w14:textId="77777777" w:rsidR="00D237E3" w:rsidRDefault="00D237E3" w:rsidP="00AC064C">
      <w:pPr>
        <w:spacing w:after="0" w:line="360" w:lineRule="auto"/>
        <w:rPr>
          <w:rFonts w:ascii="Calibri Light" w:hAnsi="Calibri Light" w:cs="Calibri Light"/>
          <w:szCs w:val="18"/>
          <w:lang w:eastAsia="en-AU"/>
        </w:rPr>
      </w:pPr>
    </w:p>
    <w:p w14:paraId="6ED324C6" w14:textId="4478A0AF" w:rsidR="00D237E3" w:rsidRDefault="00D237E3" w:rsidP="00AC064C">
      <w:pPr>
        <w:spacing w:after="0" w:line="360" w:lineRule="auto"/>
        <w:rPr>
          <w:rFonts w:ascii="Calibri Light" w:hAnsi="Calibri Light" w:cs="Calibri Light"/>
          <w:szCs w:val="18"/>
          <w:lang w:eastAsia="en-AU"/>
        </w:rPr>
      </w:pPr>
      <w:r>
        <w:rPr>
          <w:rFonts w:ascii="Calibri Light" w:hAnsi="Calibri Light" w:cs="Calibri Light"/>
          <w:szCs w:val="18"/>
          <w:lang w:eastAsia="en-AU"/>
        </w:rPr>
        <w:t>This procedure refers to many service policies, including:</w:t>
      </w:r>
    </w:p>
    <w:p w14:paraId="5171C864" w14:textId="560C4A62" w:rsidR="00D237E3" w:rsidRPr="00D237E3" w:rsidRDefault="00D237E3" w:rsidP="00AC064C">
      <w:pPr>
        <w:spacing w:after="0" w:line="360" w:lineRule="auto"/>
        <w:rPr>
          <w:rFonts w:ascii="Calibri Light" w:hAnsi="Calibri Light" w:cs="Calibri Light"/>
          <w:i/>
          <w:iCs/>
          <w:szCs w:val="18"/>
          <w:lang w:eastAsia="en-AU"/>
        </w:rPr>
      </w:pPr>
      <w:r w:rsidRPr="00D237E3">
        <w:rPr>
          <w:rFonts w:ascii="Calibri Light" w:hAnsi="Calibri Light" w:cs="Calibri Light"/>
          <w:i/>
          <w:iCs/>
          <w:szCs w:val="18"/>
          <w:lang w:eastAsia="en-AU"/>
        </w:rPr>
        <w:t>Administration of First Aid Policy</w:t>
      </w:r>
    </w:p>
    <w:p w14:paraId="79C751A6" w14:textId="30F9E503" w:rsidR="00AC064C" w:rsidRPr="00D237E3" w:rsidRDefault="00D237E3" w:rsidP="00AC064C">
      <w:pPr>
        <w:spacing w:after="0" w:line="360" w:lineRule="auto"/>
        <w:rPr>
          <w:rFonts w:ascii="Calibri Light" w:hAnsi="Calibri Light" w:cs="Calibri Light"/>
          <w:i/>
          <w:iCs/>
        </w:rPr>
      </w:pPr>
      <w:r w:rsidRPr="00D237E3">
        <w:rPr>
          <w:rFonts w:ascii="Calibri Light" w:hAnsi="Calibri Light" w:cs="Calibri Light"/>
          <w:i/>
          <w:iCs/>
        </w:rPr>
        <w:t>Adventurous (Risky and Nature) Play Policy</w:t>
      </w:r>
    </w:p>
    <w:p w14:paraId="338D7C6A" w14:textId="4C9033C5" w:rsidR="00D237E3" w:rsidRPr="00D237E3" w:rsidRDefault="00D237E3" w:rsidP="00AC064C">
      <w:pPr>
        <w:spacing w:after="0" w:line="360" w:lineRule="auto"/>
        <w:rPr>
          <w:rFonts w:ascii="Calibri Light" w:hAnsi="Calibri Light" w:cs="Calibri Light"/>
          <w:i/>
          <w:iCs/>
        </w:rPr>
      </w:pPr>
      <w:r w:rsidRPr="00D237E3">
        <w:rPr>
          <w:rFonts w:ascii="Calibri Light" w:hAnsi="Calibri Light" w:cs="Calibri Light"/>
          <w:i/>
          <w:iCs/>
        </w:rPr>
        <w:t>Bush Fire Policy</w:t>
      </w:r>
    </w:p>
    <w:p w14:paraId="2737FC7E" w14:textId="56505E65" w:rsidR="00D237E3" w:rsidRPr="00D237E3" w:rsidRDefault="00D237E3" w:rsidP="00AC064C">
      <w:pPr>
        <w:spacing w:after="0" w:line="360" w:lineRule="auto"/>
        <w:rPr>
          <w:rFonts w:ascii="Calibri Light" w:hAnsi="Calibri Light" w:cs="Calibri Light"/>
          <w:i/>
          <w:iCs/>
        </w:rPr>
      </w:pPr>
      <w:r w:rsidRPr="00D237E3">
        <w:rPr>
          <w:rFonts w:ascii="Calibri Light" w:hAnsi="Calibri Light" w:cs="Calibri Light"/>
          <w:i/>
          <w:iCs/>
        </w:rPr>
        <w:t>Cyclone Management Policy</w:t>
      </w:r>
    </w:p>
    <w:p w14:paraId="4F17E796" w14:textId="25488A5F" w:rsidR="00D237E3" w:rsidRPr="00D237E3" w:rsidRDefault="00D237E3" w:rsidP="00AC064C">
      <w:pPr>
        <w:spacing w:after="0" w:line="360" w:lineRule="auto"/>
        <w:rPr>
          <w:rFonts w:ascii="Calibri Light" w:hAnsi="Calibri Light" w:cs="Calibri Light"/>
          <w:i/>
          <w:iCs/>
        </w:rPr>
      </w:pPr>
      <w:r w:rsidRPr="00D237E3">
        <w:rPr>
          <w:rFonts w:ascii="Calibri Light" w:hAnsi="Calibri Light" w:cs="Calibri Light"/>
          <w:i/>
          <w:iCs/>
        </w:rPr>
        <w:t>Emergency and Evacuation Policy</w:t>
      </w:r>
    </w:p>
    <w:p w14:paraId="3D576811" w14:textId="2CBC4522" w:rsidR="00D237E3" w:rsidRPr="00D237E3" w:rsidRDefault="00D237E3" w:rsidP="00AC064C">
      <w:pPr>
        <w:spacing w:after="0" w:line="360" w:lineRule="auto"/>
        <w:rPr>
          <w:rFonts w:ascii="Calibri Light" w:hAnsi="Calibri Light" w:cs="Calibri Light"/>
          <w:i/>
          <w:iCs/>
        </w:rPr>
      </w:pPr>
      <w:r w:rsidRPr="00D237E3">
        <w:rPr>
          <w:rFonts w:ascii="Calibri Light" w:hAnsi="Calibri Light" w:cs="Calibri Light"/>
          <w:i/>
          <w:iCs/>
        </w:rPr>
        <w:t>Excursions / Incursions Policy</w:t>
      </w:r>
    </w:p>
    <w:p w14:paraId="4EECE395" w14:textId="6E443889" w:rsidR="00D237E3" w:rsidRPr="00D237E3" w:rsidRDefault="00D237E3" w:rsidP="00AC064C">
      <w:pPr>
        <w:spacing w:after="0" w:line="360" w:lineRule="auto"/>
        <w:rPr>
          <w:rFonts w:ascii="Calibri Light" w:hAnsi="Calibri Light" w:cs="Calibri Light"/>
          <w:i/>
          <w:iCs/>
        </w:rPr>
      </w:pPr>
      <w:r w:rsidRPr="00D237E3">
        <w:rPr>
          <w:rFonts w:ascii="Calibri Light" w:hAnsi="Calibri Light" w:cs="Calibri Light"/>
          <w:i/>
          <w:iCs/>
        </w:rPr>
        <w:t>Flood Management Policy</w:t>
      </w:r>
    </w:p>
    <w:p w14:paraId="1FE98D70" w14:textId="11B8C0BB" w:rsidR="00D237E3" w:rsidRDefault="00D237E3" w:rsidP="00AC064C">
      <w:pPr>
        <w:spacing w:after="0" w:line="360" w:lineRule="auto"/>
        <w:rPr>
          <w:rFonts w:ascii="Calibri Light" w:hAnsi="Calibri Light" w:cs="Calibri Light"/>
          <w:i/>
          <w:iCs/>
        </w:rPr>
      </w:pPr>
      <w:r>
        <w:rPr>
          <w:rFonts w:ascii="Calibri Light" w:hAnsi="Calibri Light" w:cs="Calibri Light"/>
          <w:i/>
          <w:iCs/>
        </w:rPr>
        <w:t>Safe Arrival of Children Policy</w:t>
      </w:r>
    </w:p>
    <w:p w14:paraId="3F10BA2F" w14:textId="5CC580C2" w:rsidR="00D237E3" w:rsidRPr="00D237E3" w:rsidRDefault="00D237E3" w:rsidP="00AC064C">
      <w:pPr>
        <w:spacing w:after="0" w:line="360" w:lineRule="auto"/>
        <w:rPr>
          <w:rFonts w:ascii="Calibri Light" w:hAnsi="Calibri Light" w:cs="Calibri Light"/>
          <w:i/>
          <w:iCs/>
        </w:rPr>
      </w:pPr>
      <w:r>
        <w:rPr>
          <w:rFonts w:ascii="Calibri Light" w:hAnsi="Calibri Light" w:cs="Calibri Light"/>
          <w:i/>
          <w:iCs/>
        </w:rPr>
        <w:t>Safe Transportation Policy</w:t>
      </w:r>
    </w:p>
    <w:p w14:paraId="3797C70A" w14:textId="77777777" w:rsidR="00D237E3" w:rsidRDefault="00D237E3" w:rsidP="00D237E3">
      <w:pPr>
        <w:spacing w:after="0" w:line="360" w:lineRule="auto"/>
        <w:rPr>
          <w:rFonts w:ascii="Calibri Light" w:hAnsi="Calibri Light" w:cs="Calibri Light"/>
          <w:i/>
          <w:iCs/>
        </w:rPr>
      </w:pPr>
      <w:r w:rsidRPr="00D237E3">
        <w:rPr>
          <w:rFonts w:ascii="Calibri Light" w:hAnsi="Calibri Light" w:cs="Calibri Light"/>
          <w:i/>
          <w:iCs/>
        </w:rPr>
        <w:t>Sun Safety Policy</w:t>
      </w:r>
    </w:p>
    <w:p w14:paraId="261A5F68" w14:textId="77777777" w:rsidR="00D237E3" w:rsidRPr="00AC064C" w:rsidRDefault="00D237E3" w:rsidP="00AC064C">
      <w:pPr>
        <w:spacing w:after="0" w:line="360" w:lineRule="auto"/>
        <w:rPr>
          <w:rFonts w:ascii="Calibri Light" w:hAnsi="Calibri Light" w:cs="Calibri Light"/>
        </w:rPr>
      </w:pPr>
    </w:p>
    <w:p w14:paraId="6E9E1804" w14:textId="77777777" w:rsidR="00E2699D" w:rsidRPr="00CC4306" w:rsidRDefault="00E2699D" w:rsidP="00E2699D">
      <w:pPr>
        <w:spacing w:after="0" w:line="240" w:lineRule="auto"/>
        <w:rPr>
          <w:rFonts w:ascii="Calibri Light" w:hAnsi="Calibri Light"/>
          <w:bCs/>
          <w:i/>
          <w:sz w:val="20"/>
          <w:szCs w:val="20"/>
        </w:rPr>
      </w:pPr>
      <w:r w:rsidRPr="00CC4306">
        <w:rPr>
          <w:rFonts w:ascii="Calibri Light" w:hAnsi="Calibri Light"/>
          <w:bCs/>
          <w:i/>
          <w:sz w:val="20"/>
          <w:szCs w:val="20"/>
        </w:rPr>
        <w:t>Education and Care Services National Law or Regulations (R.1(d), 97, 98, 99, 136 and 168) NQS QA 2</w:t>
      </w:r>
      <w:r>
        <w:rPr>
          <w:rFonts w:ascii="Calibri Light" w:hAnsi="Calibri Light"/>
          <w:bCs/>
          <w:i/>
          <w:sz w:val="20"/>
          <w:szCs w:val="20"/>
        </w:rPr>
        <w:t xml:space="preserve"> Element 2.2.1, 2.2.2 </w:t>
      </w:r>
      <w:r w:rsidRPr="00CC4306">
        <w:rPr>
          <w:rFonts w:ascii="Calibri Light" w:hAnsi="Calibri Light"/>
          <w:bCs/>
          <w:i/>
          <w:sz w:val="20"/>
          <w:szCs w:val="20"/>
        </w:rPr>
        <w:t>Children’s Health and Safety QA 7</w:t>
      </w:r>
      <w:r>
        <w:rPr>
          <w:rFonts w:ascii="Calibri Light" w:hAnsi="Calibri Light"/>
          <w:bCs/>
          <w:i/>
          <w:sz w:val="20"/>
          <w:szCs w:val="20"/>
        </w:rPr>
        <w:t xml:space="preserve"> Element 7.1.2 and 7.1.3 </w:t>
      </w:r>
      <w:r w:rsidRPr="00CC4306">
        <w:rPr>
          <w:rFonts w:ascii="Calibri Light" w:hAnsi="Calibri Light"/>
          <w:bCs/>
          <w:i/>
          <w:sz w:val="20"/>
          <w:szCs w:val="20"/>
        </w:rPr>
        <w:t xml:space="preserve">Governance and Leadership </w:t>
      </w:r>
    </w:p>
    <w:p w14:paraId="420C5208" w14:textId="77777777" w:rsidR="00E2699D" w:rsidRPr="00CC4306" w:rsidRDefault="00E2699D" w:rsidP="00E2699D">
      <w:pPr>
        <w:spacing w:after="0" w:line="240" w:lineRule="auto"/>
        <w:rPr>
          <w:rFonts w:ascii="Calibri Light" w:hAnsi="Calibri Light"/>
          <w:bCs/>
          <w:i/>
          <w:sz w:val="20"/>
          <w:szCs w:val="20"/>
        </w:rPr>
      </w:pPr>
      <w:r w:rsidRPr="00CC4306">
        <w:rPr>
          <w:rFonts w:ascii="Calibri Light" w:hAnsi="Calibri Light"/>
          <w:bCs/>
          <w:i/>
          <w:sz w:val="20"/>
          <w:szCs w:val="20"/>
        </w:rPr>
        <w:t>Related Policy: Emergency Evacuation Policy</w:t>
      </w:r>
    </w:p>
    <w:p w14:paraId="2010F4D7" w14:textId="77777777" w:rsidR="004A717C" w:rsidRDefault="004A717C" w:rsidP="00C574EA">
      <w:pPr>
        <w:spacing w:line="240" w:lineRule="auto"/>
        <w:rPr>
          <w:rFonts w:ascii="Calibri" w:hAnsi="Calibri" w:cs="Calibri"/>
          <w:sz w:val="8"/>
          <w:szCs w:val="20"/>
          <w:lang w:val="en-US"/>
        </w:rPr>
      </w:pPr>
    </w:p>
    <w:p w14:paraId="0387A95D" w14:textId="77777777" w:rsidR="00D237E3" w:rsidRDefault="00D237E3" w:rsidP="00C574EA">
      <w:pPr>
        <w:spacing w:line="240" w:lineRule="auto"/>
        <w:rPr>
          <w:rFonts w:ascii="Calibri" w:hAnsi="Calibri" w:cs="Calibri"/>
          <w:sz w:val="8"/>
          <w:szCs w:val="20"/>
          <w:lang w:val="en-US"/>
        </w:rPr>
      </w:pPr>
    </w:p>
    <w:tbl>
      <w:tblPr>
        <w:tblStyle w:val="TableGrid"/>
        <w:tblpPr w:leftFromText="180" w:rightFromText="180" w:vertAnchor="text" w:tblpY="1"/>
        <w:tblOverlap w:val="never"/>
        <w:tblW w:w="9918" w:type="dxa"/>
        <w:tblLayout w:type="fixed"/>
        <w:tblLook w:val="04A0" w:firstRow="1" w:lastRow="0" w:firstColumn="1" w:lastColumn="0" w:noHBand="0" w:noVBand="1"/>
      </w:tblPr>
      <w:tblGrid>
        <w:gridCol w:w="9918"/>
      </w:tblGrid>
      <w:tr w:rsidR="00D237E3" w:rsidRPr="00151775" w14:paraId="519580AA" w14:textId="77777777" w:rsidTr="00D237E3">
        <w:trPr>
          <w:trHeight w:val="528"/>
        </w:trPr>
        <w:tc>
          <w:tcPr>
            <w:tcW w:w="9918" w:type="dxa"/>
            <w:shd w:val="clear" w:color="auto" w:fill="FF0000"/>
            <w:vAlign w:val="center"/>
          </w:tcPr>
          <w:p w14:paraId="7608FB16" w14:textId="77777777" w:rsidR="00D237E3" w:rsidRPr="00D237E3" w:rsidRDefault="00D237E3" w:rsidP="008E706B">
            <w:pPr>
              <w:ind w:hanging="27"/>
              <w:jc w:val="center"/>
              <w:rPr>
                <w:rFonts w:asciiTheme="majorHAnsi" w:hAnsiTheme="majorHAnsi" w:cstheme="majorHAnsi"/>
                <w:color w:val="000000" w:themeColor="text1"/>
                <w:sz w:val="24"/>
                <w:szCs w:val="24"/>
              </w:rPr>
            </w:pPr>
            <w:r w:rsidRPr="00D237E3">
              <w:rPr>
                <w:rFonts w:asciiTheme="majorHAnsi" w:hAnsiTheme="majorHAnsi" w:cstheme="majorHAnsi"/>
                <w:color w:val="000000" w:themeColor="text1"/>
                <w:sz w:val="24"/>
                <w:szCs w:val="24"/>
              </w:rPr>
              <w:lastRenderedPageBreak/>
              <w:t>IN CASE OF EMERGENCY DIAL 000</w:t>
            </w:r>
          </w:p>
        </w:tc>
      </w:tr>
    </w:tbl>
    <w:p w14:paraId="67E5648E" w14:textId="77777777" w:rsidR="00D237E3" w:rsidRDefault="00D237E3" w:rsidP="00C574EA">
      <w:pPr>
        <w:spacing w:line="240" w:lineRule="auto"/>
        <w:rPr>
          <w:rFonts w:ascii="Calibri" w:hAnsi="Calibri" w:cs="Calibri"/>
          <w:sz w:val="8"/>
          <w:szCs w:val="20"/>
          <w:lang w:val="en-US"/>
        </w:rPr>
      </w:pPr>
    </w:p>
    <w:tbl>
      <w:tblPr>
        <w:tblStyle w:val="TableGrid"/>
        <w:tblW w:w="0" w:type="auto"/>
        <w:tblLook w:val="04A0" w:firstRow="1" w:lastRow="0" w:firstColumn="1" w:lastColumn="0" w:noHBand="0" w:noVBand="1"/>
      </w:tblPr>
      <w:tblGrid>
        <w:gridCol w:w="440"/>
        <w:gridCol w:w="9053"/>
        <w:gridCol w:w="425"/>
      </w:tblGrid>
      <w:tr w:rsidR="004D0D36" w14:paraId="370CEB4A" w14:textId="77777777" w:rsidTr="00D95648">
        <w:trPr>
          <w:trHeight w:val="476"/>
        </w:trPr>
        <w:tc>
          <w:tcPr>
            <w:tcW w:w="9918" w:type="dxa"/>
            <w:gridSpan w:val="3"/>
            <w:shd w:val="clear" w:color="auto" w:fill="D9D9D9" w:themeFill="background1" w:themeFillShade="D9"/>
            <w:vAlign w:val="center"/>
          </w:tcPr>
          <w:p w14:paraId="7B779E9D" w14:textId="44247299" w:rsidR="004D0D36" w:rsidRPr="008D1B51" w:rsidRDefault="00D237E3" w:rsidP="008D1B51">
            <w:pPr>
              <w:spacing w:after="0" w:line="240" w:lineRule="auto"/>
              <w:rPr>
                <w:rFonts w:ascii="Calibri" w:hAnsi="Calibri" w:cs="Calibri"/>
                <w:sz w:val="24"/>
                <w:szCs w:val="24"/>
              </w:rPr>
            </w:pPr>
            <w:r>
              <w:rPr>
                <w:rFonts w:ascii="Calibri" w:hAnsi="Calibri" w:cs="Calibri"/>
                <w:sz w:val="24"/>
                <w:szCs w:val="24"/>
              </w:rPr>
              <w:t xml:space="preserve">EXTREME WEATHER </w:t>
            </w:r>
          </w:p>
        </w:tc>
      </w:tr>
      <w:tr w:rsidR="00AC064C" w14:paraId="2BADD90E" w14:textId="77777777" w:rsidTr="00D237E3">
        <w:trPr>
          <w:trHeight w:val="20"/>
        </w:trPr>
        <w:tc>
          <w:tcPr>
            <w:tcW w:w="440" w:type="dxa"/>
            <w:shd w:val="clear" w:color="auto" w:fill="F2F2F2" w:themeFill="background1" w:themeFillShade="F2"/>
            <w:vAlign w:val="center"/>
          </w:tcPr>
          <w:p w14:paraId="287FE432" w14:textId="476CC740" w:rsidR="00AC064C" w:rsidRDefault="00AC064C" w:rsidP="00D237E3">
            <w:pPr>
              <w:spacing w:before="80" w:after="80" w:line="240" w:lineRule="auto"/>
              <w:jc w:val="center"/>
              <w:rPr>
                <w:rFonts w:ascii="Calibri" w:hAnsi="Calibri" w:cs="Calibri"/>
              </w:rPr>
            </w:pPr>
            <w:r>
              <w:rPr>
                <w:rFonts w:ascii="Calibri" w:hAnsi="Calibri" w:cs="Calibri"/>
              </w:rPr>
              <w:t>1</w:t>
            </w:r>
          </w:p>
        </w:tc>
        <w:tc>
          <w:tcPr>
            <w:tcW w:w="9053" w:type="dxa"/>
            <w:vAlign w:val="center"/>
          </w:tcPr>
          <w:p w14:paraId="4D62172C" w14:textId="14311509" w:rsidR="00AC064C" w:rsidRPr="00AC064C" w:rsidRDefault="00D237E3" w:rsidP="00D237E3">
            <w:pPr>
              <w:spacing w:before="80" w:after="80"/>
              <w:rPr>
                <w:rFonts w:ascii="Calibri Light" w:hAnsi="Calibri Light"/>
              </w:rPr>
            </w:pPr>
            <w:r>
              <w:rPr>
                <w:rFonts w:ascii="Calibri Light" w:hAnsi="Calibri Light"/>
              </w:rPr>
              <w:t xml:space="preserve">The Service will ensure the </w:t>
            </w:r>
            <w:r w:rsidRPr="00D237E3">
              <w:rPr>
                <w:rFonts w:ascii="Calibri Light" w:hAnsi="Calibri Light"/>
                <w:i/>
                <w:iCs/>
              </w:rPr>
              <w:t>Emergency Management Plan</w:t>
            </w:r>
            <w:r>
              <w:rPr>
                <w:rFonts w:ascii="Calibri Light" w:hAnsi="Calibri Light"/>
              </w:rPr>
              <w:t xml:space="preserve"> is up-to-date and reviewed annually</w:t>
            </w:r>
          </w:p>
        </w:tc>
        <w:tc>
          <w:tcPr>
            <w:tcW w:w="425" w:type="dxa"/>
          </w:tcPr>
          <w:p w14:paraId="471FD7FD" w14:textId="77777777" w:rsidR="00AC064C" w:rsidRDefault="00AC064C" w:rsidP="00D237E3">
            <w:pPr>
              <w:spacing w:before="80" w:after="80" w:line="360" w:lineRule="auto"/>
              <w:rPr>
                <w:rFonts w:cstheme="majorHAnsi"/>
                <w:sz w:val="24"/>
                <w:szCs w:val="24"/>
              </w:rPr>
            </w:pPr>
          </w:p>
        </w:tc>
      </w:tr>
      <w:tr w:rsidR="00952C3E" w14:paraId="7F0874E0" w14:textId="77777777" w:rsidTr="00D237E3">
        <w:trPr>
          <w:trHeight w:val="20"/>
        </w:trPr>
        <w:tc>
          <w:tcPr>
            <w:tcW w:w="440" w:type="dxa"/>
            <w:shd w:val="clear" w:color="auto" w:fill="F2F2F2" w:themeFill="background1" w:themeFillShade="F2"/>
            <w:vAlign w:val="center"/>
          </w:tcPr>
          <w:p w14:paraId="4403F31B" w14:textId="43C17420" w:rsidR="00952C3E" w:rsidRPr="00CD6A1F" w:rsidRDefault="00421253" w:rsidP="00D237E3">
            <w:pPr>
              <w:spacing w:before="80" w:after="80" w:line="240" w:lineRule="auto"/>
              <w:jc w:val="center"/>
              <w:rPr>
                <w:rFonts w:ascii="Calibri" w:hAnsi="Calibri" w:cs="Calibri"/>
              </w:rPr>
            </w:pPr>
            <w:r>
              <w:rPr>
                <w:rFonts w:ascii="Calibri" w:hAnsi="Calibri" w:cs="Calibri"/>
              </w:rPr>
              <w:t>2</w:t>
            </w:r>
          </w:p>
        </w:tc>
        <w:tc>
          <w:tcPr>
            <w:tcW w:w="9053" w:type="dxa"/>
            <w:vAlign w:val="center"/>
          </w:tcPr>
          <w:p w14:paraId="66922348" w14:textId="1D3071AF" w:rsidR="00952C3E" w:rsidRPr="007E4344" w:rsidRDefault="00D237E3" w:rsidP="00D237E3">
            <w:pPr>
              <w:spacing w:before="80" w:after="80"/>
              <w:rPr>
                <w:rFonts w:ascii="Calibri Light" w:hAnsi="Calibri Light" w:cs="Calibri Light"/>
              </w:rPr>
            </w:pPr>
            <w:r>
              <w:rPr>
                <w:rFonts w:ascii="Calibri Light" w:hAnsi="Calibri Light" w:cs="Calibri Light"/>
              </w:rPr>
              <w:t>The Service will monitor the</w:t>
            </w:r>
            <w:r w:rsidRPr="00D237E3">
              <w:rPr>
                <w:rFonts w:ascii="Calibri Light" w:hAnsi="Calibri Light" w:cs="Calibri Light"/>
              </w:rPr>
              <w:t xml:space="preserve"> Bureau of Meteorology (BOM) website </w:t>
            </w:r>
            <w:hyperlink r:id="rId12" w:history="1">
              <w:r w:rsidRPr="001A03F6">
                <w:rPr>
                  <w:rStyle w:val="Hyperlink"/>
                  <w:rFonts w:ascii="Calibri Light" w:hAnsi="Calibri Light" w:cs="Calibri Light"/>
                </w:rPr>
                <w:t>www.bom.gov.au</w:t>
              </w:r>
            </w:hyperlink>
            <w:r>
              <w:rPr>
                <w:rFonts w:ascii="Calibri Light" w:hAnsi="Calibri Light" w:cs="Calibri Light"/>
              </w:rPr>
              <w:t xml:space="preserve"> for weather forecasts</w:t>
            </w:r>
          </w:p>
        </w:tc>
        <w:tc>
          <w:tcPr>
            <w:tcW w:w="425" w:type="dxa"/>
          </w:tcPr>
          <w:p w14:paraId="0F605E25" w14:textId="77777777" w:rsidR="00952C3E" w:rsidRDefault="00952C3E" w:rsidP="00D237E3">
            <w:pPr>
              <w:spacing w:before="80" w:after="80" w:line="360" w:lineRule="auto"/>
              <w:rPr>
                <w:rFonts w:cstheme="majorHAnsi"/>
                <w:sz w:val="24"/>
                <w:szCs w:val="24"/>
              </w:rPr>
            </w:pPr>
          </w:p>
        </w:tc>
      </w:tr>
      <w:tr w:rsidR="00952C3E" w14:paraId="09B81A7D" w14:textId="77777777" w:rsidTr="00D237E3">
        <w:trPr>
          <w:trHeight w:val="20"/>
        </w:trPr>
        <w:tc>
          <w:tcPr>
            <w:tcW w:w="440" w:type="dxa"/>
            <w:shd w:val="clear" w:color="auto" w:fill="F2F2F2" w:themeFill="background1" w:themeFillShade="F2"/>
            <w:vAlign w:val="center"/>
          </w:tcPr>
          <w:p w14:paraId="0A3A0E07" w14:textId="2D95932D" w:rsidR="00952C3E" w:rsidRDefault="00421253" w:rsidP="00D237E3">
            <w:pPr>
              <w:spacing w:before="80" w:after="80" w:line="240" w:lineRule="auto"/>
              <w:jc w:val="center"/>
              <w:rPr>
                <w:rFonts w:ascii="Calibri" w:hAnsi="Calibri" w:cs="Calibri"/>
              </w:rPr>
            </w:pPr>
            <w:r>
              <w:rPr>
                <w:rFonts w:ascii="Calibri" w:hAnsi="Calibri" w:cs="Calibri"/>
              </w:rPr>
              <w:t>3</w:t>
            </w:r>
          </w:p>
        </w:tc>
        <w:tc>
          <w:tcPr>
            <w:tcW w:w="9053" w:type="dxa"/>
            <w:vAlign w:val="center"/>
          </w:tcPr>
          <w:p w14:paraId="7038D857" w14:textId="5267739E" w:rsidR="00952C3E" w:rsidRPr="007E4344" w:rsidRDefault="00D237E3" w:rsidP="00D237E3">
            <w:pPr>
              <w:spacing w:before="80" w:after="80"/>
              <w:rPr>
                <w:rFonts w:ascii="Calibri Light" w:hAnsi="Calibri Light" w:cs="Calibri Light"/>
              </w:rPr>
            </w:pPr>
            <w:r>
              <w:rPr>
                <w:rFonts w:ascii="Calibri Light" w:hAnsi="Calibri Light" w:cs="Calibri Light"/>
              </w:rPr>
              <w:t xml:space="preserve">The Service will check the </w:t>
            </w:r>
            <w:r w:rsidRPr="00D237E3">
              <w:rPr>
                <w:rFonts w:ascii="Calibri Light" w:hAnsi="Calibri Light" w:cs="Calibri Light"/>
              </w:rPr>
              <w:t xml:space="preserve">Bureau of Meteorology (BOM) website </w:t>
            </w:r>
            <w:hyperlink r:id="rId13" w:history="1">
              <w:r w:rsidRPr="001A03F6">
                <w:rPr>
                  <w:rStyle w:val="Hyperlink"/>
                  <w:rFonts w:ascii="Calibri Light" w:hAnsi="Calibri Light" w:cs="Calibri Light"/>
                </w:rPr>
                <w:t>www.bom.gov.au</w:t>
              </w:r>
            </w:hyperlink>
            <w:r>
              <w:rPr>
                <w:rFonts w:ascii="Calibri Light" w:hAnsi="Calibri Light" w:cs="Calibri Light"/>
              </w:rPr>
              <w:t xml:space="preserve"> for weather conditions prior to excursions or bush kinder sessions</w:t>
            </w:r>
          </w:p>
        </w:tc>
        <w:tc>
          <w:tcPr>
            <w:tcW w:w="425" w:type="dxa"/>
          </w:tcPr>
          <w:p w14:paraId="4FD06B7A" w14:textId="77777777" w:rsidR="00952C3E" w:rsidRDefault="00952C3E" w:rsidP="00D237E3">
            <w:pPr>
              <w:spacing w:before="80" w:after="80" w:line="360" w:lineRule="auto"/>
              <w:rPr>
                <w:rFonts w:cstheme="majorHAnsi"/>
                <w:sz w:val="24"/>
                <w:szCs w:val="24"/>
              </w:rPr>
            </w:pPr>
          </w:p>
        </w:tc>
      </w:tr>
      <w:tr w:rsidR="004D0D36" w14:paraId="1A6BF91C" w14:textId="77777777" w:rsidTr="00D237E3">
        <w:trPr>
          <w:trHeight w:val="20"/>
        </w:trPr>
        <w:tc>
          <w:tcPr>
            <w:tcW w:w="440" w:type="dxa"/>
            <w:shd w:val="clear" w:color="auto" w:fill="F2F2F2" w:themeFill="background1" w:themeFillShade="F2"/>
            <w:vAlign w:val="center"/>
          </w:tcPr>
          <w:p w14:paraId="05AB5246" w14:textId="3E6C099A" w:rsidR="004D0D36" w:rsidRPr="00CD6A1F" w:rsidRDefault="00421253" w:rsidP="00D237E3">
            <w:pPr>
              <w:spacing w:before="80" w:after="80" w:line="240" w:lineRule="auto"/>
              <w:jc w:val="center"/>
              <w:rPr>
                <w:rFonts w:ascii="Calibri" w:hAnsi="Calibri" w:cs="Calibri"/>
              </w:rPr>
            </w:pPr>
            <w:r>
              <w:rPr>
                <w:rFonts w:ascii="Calibri" w:hAnsi="Calibri" w:cs="Calibri"/>
              </w:rPr>
              <w:t>4</w:t>
            </w:r>
          </w:p>
        </w:tc>
        <w:tc>
          <w:tcPr>
            <w:tcW w:w="9053" w:type="dxa"/>
            <w:vAlign w:val="center"/>
          </w:tcPr>
          <w:p w14:paraId="187FF97C" w14:textId="687CF335" w:rsidR="004D0D36" w:rsidRPr="007E4344" w:rsidRDefault="00D237E3" w:rsidP="00D237E3">
            <w:pPr>
              <w:spacing w:before="80" w:after="80"/>
              <w:rPr>
                <w:rFonts w:ascii="Calibri Light" w:hAnsi="Calibri Light" w:cs="Calibri Light"/>
              </w:rPr>
            </w:pPr>
            <w:r>
              <w:rPr>
                <w:rFonts w:ascii="Calibri Light" w:hAnsi="Calibri Light" w:cs="Calibri Light"/>
              </w:rPr>
              <w:t xml:space="preserve">Management will consider </w:t>
            </w:r>
            <w:r w:rsidRPr="005F6D7E">
              <w:rPr>
                <w:rFonts w:ascii="Calibri Light" w:hAnsi="Calibri Light" w:cs="Calibri Light"/>
              </w:rPr>
              <w:t>postponing or cancelling excursions or bush kinder sessions that occur during an extreme weather event (</w:t>
            </w:r>
            <w:r w:rsidR="00AB5CC5" w:rsidRPr="005F6D7E">
              <w:rPr>
                <w:rFonts w:ascii="Calibri Light" w:hAnsi="Calibri Light" w:cs="Calibri Light"/>
              </w:rPr>
              <w:t>i.e., storm- hail and lightning, flooding, extreme h</w:t>
            </w:r>
            <w:r w:rsidRPr="005F6D7E">
              <w:rPr>
                <w:rFonts w:ascii="Calibri Light" w:hAnsi="Calibri Light" w:cs="Calibri Light"/>
              </w:rPr>
              <w:t>eat)</w:t>
            </w:r>
          </w:p>
        </w:tc>
        <w:tc>
          <w:tcPr>
            <w:tcW w:w="425" w:type="dxa"/>
          </w:tcPr>
          <w:p w14:paraId="0092CA6A" w14:textId="77777777" w:rsidR="004D0D36" w:rsidRDefault="004D0D36" w:rsidP="00D237E3">
            <w:pPr>
              <w:spacing w:before="80" w:after="80" w:line="360" w:lineRule="auto"/>
              <w:rPr>
                <w:rFonts w:cstheme="majorHAnsi"/>
                <w:sz w:val="24"/>
                <w:szCs w:val="24"/>
              </w:rPr>
            </w:pPr>
          </w:p>
        </w:tc>
      </w:tr>
      <w:tr w:rsidR="00952C3E" w14:paraId="545EF664" w14:textId="77777777" w:rsidTr="00D237E3">
        <w:trPr>
          <w:trHeight w:val="20"/>
        </w:trPr>
        <w:tc>
          <w:tcPr>
            <w:tcW w:w="440" w:type="dxa"/>
            <w:shd w:val="clear" w:color="auto" w:fill="F2F2F2" w:themeFill="background1" w:themeFillShade="F2"/>
            <w:vAlign w:val="center"/>
          </w:tcPr>
          <w:p w14:paraId="2C6E8136" w14:textId="483A4210" w:rsidR="00952C3E" w:rsidRDefault="00421253" w:rsidP="00D237E3">
            <w:pPr>
              <w:spacing w:before="80" w:after="80" w:line="240" w:lineRule="auto"/>
              <w:jc w:val="center"/>
              <w:rPr>
                <w:rFonts w:ascii="Calibri" w:hAnsi="Calibri" w:cs="Calibri"/>
              </w:rPr>
            </w:pPr>
            <w:r>
              <w:rPr>
                <w:rFonts w:ascii="Calibri" w:hAnsi="Calibri" w:cs="Calibri"/>
              </w:rPr>
              <w:t>5</w:t>
            </w:r>
          </w:p>
        </w:tc>
        <w:tc>
          <w:tcPr>
            <w:tcW w:w="9053" w:type="dxa"/>
            <w:vAlign w:val="center"/>
          </w:tcPr>
          <w:p w14:paraId="265FAD1D" w14:textId="328633A4" w:rsidR="00952C3E" w:rsidRPr="007E4344" w:rsidRDefault="00D237E3" w:rsidP="00D237E3">
            <w:pPr>
              <w:spacing w:before="80" w:after="80"/>
              <w:rPr>
                <w:rFonts w:ascii="Calibri Light" w:hAnsi="Calibri Light" w:cs="Calibri Light"/>
              </w:rPr>
            </w:pPr>
            <w:r w:rsidRPr="00D237E3">
              <w:rPr>
                <w:rFonts w:ascii="Calibri Light" w:hAnsi="Calibri Light" w:cs="Calibri Light"/>
              </w:rPr>
              <w:t xml:space="preserve">During local emergencies such as flooding, </w:t>
            </w:r>
            <w:r w:rsidRPr="005F6D7E">
              <w:rPr>
                <w:rFonts w:ascii="Calibri Light" w:hAnsi="Calibri Light" w:cs="Calibri Light"/>
              </w:rPr>
              <w:t>cyclone, storms</w:t>
            </w:r>
            <w:r w:rsidR="006E3F92">
              <w:rPr>
                <w:rFonts w:ascii="Calibri Light" w:hAnsi="Calibri Light" w:cs="Calibri Light"/>
              </w:rPr>
              <w:t xml:space="preserve"> or </w:t>
            </w:r>
            <w:r w:rsidRPr="005F6D7E">
              <w:rPr>
                <w:rFonts w:ascii="Calibri Light" w:hAnsi="Calibri Light" w:cs="Calibri Light"/>
              </w:rPr>
              <w:t xml:space="preserve">snow conditions the </w:t>
            </w:r>
            <w:r w:rsidR="00CC5EBA" w:rsidRPr="005F6D7E">
              <w:rPr>
                <w:rFonts w:ascii="Calibri Light" w:hAnsi="Calibri Light" w:cs="Calibri Light"/>
              </w:rPr>
              <w:t>S</w:t>
            </w:r>
            <w:r w:rsidRPr="005F6D7E">
              <w:rPr>
                <w:rFonts w:ascii="Calibri Light" w:hAnsi="Calibri Light" w:cs="Calibri Light"/>
              </w:rPr>
              <w:t>ervice</w:t>
            </w:r>
            <w:r w:rsidRPr="00D237E3">
              <w:rPr>
                <w:rFonts w:ascii="Calibri Light" w:hAnsi="Calibri Light" w:cs="Calibri Light"/>
              </w:rPr>
              <w:t xml:space="preserve"> will keep up to date with advice from local emergency services</w:t>
            </w:r>
          </w:p>
        </w:tc>
        <w:tc>
          <w:tcPr>
            <w:tcW w:w="425" w:type="dxa"/>
          </w:tcPr>
          <w:p w14:paraId="3F8109BA" w14:textId="77777777" w:rsidR="00952C3E" w:rsidRDefault="00952C3E" w:rsidP="00D237E3">
            <w:pPr>
              <w:spacing w:before="80" w:after="80" w:line="360" w:lineRule="auto"/>
              <w:rPr>
                <w:rFonts w:cstheme="majorHAnsi"/>
                <w:sz w:val="24"/>
                <w:szCs w:val="24"/>
              </w:rPr>
            </w:pPr>
          </w:p>
        </w:tc>
      </w:tr>
      <w:tr w:rsidR="007E4344" w14:paraId="75F9E721" w14:textId="77777777" w:rsidTr="00D237E3">
        <w:trPr>
          <w:trHeight w:val="20"/>
        </w:trPr>
        <w:tc>
          <w:tcPr>
            <w:tcW w:w="440" w:type="dxa"/>
            <w:shd w:val="clear" w:color="auto" w:fill="F2F2F2" w:themeFill="background1" w:themeFillShade="F2"/>
            <w:vAlign w:val="center"/>
          </w:tcPr>
          <w:p w14:paraId="67D26713" w14:textId="43FC1691" w:rsidR="007E4344" w:rsidRPr="00CD6A1F" w:rsidRDefault="00D237E3" w:rsidP="00D237E3">
            <w:pPr>
              <w:spacing w:before="80" w:after="80" w:line="240" w:lineRule="auto"/>
              <w:jc w:val="center"/>
              <w:rPr>
                <w:rFonts w:ascii="Calibri" w:hAnsi="Calibri" w:cs="Calibri"/>
              </w:rPr>
            </w:pPr>
            <w:r>
              <w:rPr>
                <w:rFonts w:ascii="Calibri" w:hAnsi="Calibri" w:cs="Calibri"/>
              </w:rPr>
              <w:t>6</w:t>
            </w:r>
          </w:p>
        </w:tc>
        <w:tc>
          <w:tcPr>
            <w:tcW w:w="9053" w:type="dxa"/>
            <w:vAlign w:val="center"/>
          </w:tcPr>
          <w:p w14:paraId="0DC93D37" w14:textId="49FF3E5D" w:rsidR="007E4344" w:rsidRPr="007E4344" w:rsidRDefault="00D237E3" w:rsidP="00D237E3">
            <w:pPr>
              <w:spacing w:before="80" w:after="80"/>
              <w:rPr>
                <w:rFonts w:ascii="Calibri Light" w:hAnsi="Calibri Light" w:cs="Calibri Light"/>
              </w:rPr>
            </w:pPr>
            <w:r>
              <w:rPr>
                <w:rFonts w:ascii="Calibri Light" w:hAnsi="Calibri Light" w:cs="Calibri Light"/>
              </w:rPr>
              <w:t xml:space="preserve">In the event the Service is required </w:t>
            </w:r>
            <w:r w:rsidRPr="005F6D7E">
              <w:rPr>
                <w:rFonts w:ascii="Calibri Light" w:hAnsi="Calibri Light" w:cs="Calibri Light"/>
              </w:rPr>
              <w:t>to close early</w:t>
            </w:r>
            <w:r w:rsidR="0049188F" w:rsidRPr="005F6D7E">
              <w:rPr>
                <w:rFonts w:ascii="Calibri Light" w:hAnsi="Calibri Light" w:cs="Calibri Light"/>
              </w:rPr>
              <w:t xml:space="preserve"> due to </w:t>
            </w:r>
            <w:proofErr w:type="gramStart"/>
            <w:r w:rsidR="0049188F" w:rsidRPr="005F6D7E">
              <w:rPr>
                <w:rFonts w:ascii="Calibri Light" w:hAnsi="Calibri Light" w:cs="Calibri Light"/>
              </w:rPr>
              <w:t>an emergency situation</w:t>
            </w:r>
            <w:proofErr w:type="gramEnd"/>
            <w:r w:rsidRPr="005F6D7E">
              <w:rPr>
                <w:rFonts w:ascii="Calibri Light" w:hAnsi="Calibri Light" w:cs="Calibri Light"/>
              </w:rPr>
              <w:t xml:space="preserve">, families will be notified and advised </w:t>
            </w:r>
            <w:proofErr w:type="gramStart"/>
            <w:r w:rsidRPr="005F6D7E">
              <w:rPr>
                <w:rFonts w:ascii="Calibri Light" w:hAnsi="Calibri Light" w:cs="Calibri Light"/>
              </w:rPr>
              <w:t>to collect</w:t>
            </w:r>
            <w:proofErr w:type="gramEnd"/>
            <w:r w:rsidRPr="005F6D7E">
              <w:rPr>
                <w:rFonts w:ascii="Calibri Light" w:hAnsi="Calibri Light" w:cs="Calibri Light"/>
              </w:rPr>
              <w:t xml:space="preserve"> </w:t>
            </w:r>
            <w:r w:rsidR="00AB5CC5" w:rsidRPr="005F6D7E">
              <w:rPr>
                <w:rFonts w:ascii="Calibri Light" w:hAnsi="Calibri Light" w:cs="Calibri Light"/>
              </w:rPr>
              <w:t>their child/</w:t>
            </w:r>
            <w:r w:rsidRPr="005F6D7E">
              <w:rPr>
                <w:rFonts w:ascii="Calibri Light" w:hAnsi="Calibri Light" w:cs="Calibri Light"/>
              </w:rPr>
              <w:t>children</w:t>
            </w:r>
            <w:r w:rsidR="00AB5CC5" w:rsidRPr="005F6D7E">
              <w:rPr>
                <w:rFonts w:ascii="Calibri Light" w:hAnsi="Calibri Light" w:cs="Calibri Light"/>
              </w:rPr>
              <w:t xml:space="preserve">. </w:t>
            </w:r>
            <w:r w:rsidRPr="005F6D7E">
              <w:rPr>
                <w:rFonts w:ascii="Calibri Light" w:hAnsi="Calibri Light" w:cs="Calibri Light"/>
              </w:rPr>
              <w:t>Staff must remain on the premises to ensure ratios are maintained</w:t>
            </w:r>
            <w:r w:rsidR="0049188F" w:rsidRPr="005F6D7E">
              <w:rPr>
                <w:rFonts w:ascii="Calibri Light" w:hAnsi="Calibri Light" w:cs="Calibri Light"/>
              </w:rPr>
              <w:t xml:space="preserve"> and all children are safe</w:t>
            </w:r>
          </w:p>
        </w:tc>
        <w:tc>
          <w:tcPr>
            <w:tcW w:w="425" w:type="dxa"/>
          </w:tcPr>
          <w:p w14:paraId="7C3E1D60" w14:textId="77777777" w:rsidR="007E4344" w:rsidRDefault="007E4344" w:rsidP="00D237E3">
            <w:pPr>
              <w:spacing w:before="80" w:after="80" w:line="360" w:lineRule="auto"/>
              <w:rPr>
                <w:rFonts w:cstheme="majorHAnsi"/>
                <w:sz w:val="24"/>
                <w:szCs w:val="24"/>
              </w:rPr>
            </w:pPr>
          </w:p>
        </w:tc>
      </w:tr>
      <w:tr w:rsidR="00D237E3" w14:paraId="0AD2F08D" w14:textId="77777777" w:rsidTr="00D237E3">
        <w:trPr>
          <w:trHeight w:val="20"/>
        </w:trPr>
        <w:tc>
          <w:tcPr>
            <w:tcW w:w="440" w:type="dxa"/>
            <w:shd w:val="clear" w:color="auto" w:fill="F2F2F2" w:themeFill="background1" w:themeFillShade="F2"/>
            <w:vAlign w:val="center"/>
          </w:tcPr>
          <w:p w14:paraId="11230D4E" w14:textId="3211CE1C" w:rsidR="00D237E3" w:rsidRDefault="00D237E3" w:rsidP="00D237E3">
            <w:pPr>
              <w:spacing w:before="80" w:after="80" w:line="240" w:lineRule="auto"/>
              <w:jc w:val="center"/>
              <w:rPr>
                <w:rFonts w:ascii="Calibri" w:hAnsi="Calibri" w:cs="Calibri"/>
              </w:rPr>
            </w:pPr>
            <w:r>
              <w:rPr>
                <w:rFonts w:ascii="Calibri" w:hAnsi="Calibri" w:cs="Calibri"/>
              </w:rPr>
              <w:t>7</w:t>
            </w:r>
          </w:p>
        </w:tc>
        <w:tc>
          <w:tcPr>
            <w:tcW w:w="9053" w:type="dxa"/>
            <w:vAlign w:val="center"/>
          </w:tcPr>
          <w:p w14:paraId="08C21DF0" w14:textId="3A548F61" w:rsidR="00D237E3" w:rsidRDefault="00D237E3" w:rsidP="00D237E3">
            <w:pPr>
              <w:spacing w:before="80" w:after="80"/>
              <w:rPr>
                <w:rFonts w:ascii="Calibri Light" w:hAnsi="Calibri Light" w:cs="Calibri Light"/>
              </w:rPr>
            </w:pPr>
            <w:r>
              <w:rPr>
                <w:rFonts w:ascii="Calibri Light" w:hAnsi="Calibri Light" w:cs="Calibri Light"/>
              </w:rPr>
              <w:t xml:space="preserve">Families will be notified as soon as practical regarding any decision to close the </w:t>
            </w:r>
            <w:r w:rsidR="00CC5EBA">
              <w:rPr>
                <w:rFonts w:ascii="Calibri Light" w:hAnsi="Calibri Light" w:cs="Calibri Light"/>
              </w:rPr>
              <w:t>S</w:t>
            </w:r>
            <w:r>
              <w:rPr>
                <w:rFonts w:ascii="Calibri Light" w:hAnsi="Calibri Light" w:cs="Calibri Light"/>
              </w:rPr>
              <w:t xml:space="preserve">ervice for the following day due to extreme weather conditions </w:t>
            </w:r>
          </w:p>
        </w:tc>
        <w:tc>
          <w:tcPr>
            <w:tcW w:w="425" w:type="dxa"/>
          </w:tcPr>
          <w:p w14:paraId="1A03474C" w14:textId="77777777" w:rsidR="00D237E3" w:rsidRDefault="00D237E3" w:rsidP="00D237E3">
            <w:pPr>
              <w:spacing w:before="80" w:after="80" w:line="360" w:lineRule="auto"/>
              <w:rPr>
                <w:rFonts w:cstheme="majorHAnsi"/>
                <w:sz w:val="24"/>
                <w:szCs w:val="24"/>
              </w:rPr>
            </w:pPr>
          </w:p>
        </w:tc>
      </w:tr>
      <w:tr w:rsidR="00D237E3" w14:paraId="09C84751" w14:textId="77777777" w:rsidTr="00CC5EBA">
        <w:trPr>
          <w:trHeight w:val="60"/>
        </w:trPr>
        <w:tc>
          <w:tcPr>
            <w:tcW w:w="440" w:type="dxa"/>
            <w:shd w:val="clear" w:color="auto" w:fill="F2F2F2" w:themeFill="background1" w:themeFillShade="F2"/>
            <w:vAlign w:val="center"/>
          </w:tcPr>
          <w:p w14:paraId="55F682B5" w14:textId="2575C591" w:rsidR="00D237E3" w:rsidRDefault="00D237E3" w:rsidP="00D237E3">
            <w:pPr>
              <w:spacing w:before="80" w:after="80" w:line="240" w:lineRule="auto"/>
              <w:jc w:val="center"/>
              <w:rPr>
                <w:rFonts w:ascii="Calibri" w:hAnsi="Calibri" w:cs="Calibri"/>
              </w:rPr>
            </w:pPr>
            <w:r>
              <w:rPr>
                <w:rFonts w:ascii="Calibri" w:hAnsi="Calibri" w:cs="Calibri"/>
              </w:rPr>
              <w:t>8</w:t>
            </w:r>
          </w:p>
        </w:tc>
        <w:tc>
          <w:tcPr>
            <w:tcW w:w="9053" w:type="dxa"/>
            <w:vAlign w:val="center"/>
          </w:tcPr>
          <w:p w14:paraId="6D014413" w14:textId="373103E6" w:rsidR="00D237E3" w:rsidRDefault="00D237E3" w:rsidP="00D237E3">
            <w:pPr>
              <w:spacing w:before="80" w:after="80"/>
              <w:rPr>
                <w:rFonts w:ascii="Calibri Light" w:hAnsi="Calibri Light" w:cs="Calibri Light"/>
              </w:rPr>
            </w:pPr>
            <w:r>
              <w:rPr>
                <w:rFonts w:ascii="Calibri Light" w:hAnsi="Calibri Light" w:cs="Calibri Light"/>
              </w:rPr>
              <w:t xml:space="preserve">See the </w:t>
            </w:r>
            <w:r w:rsidRPr="00D237E3">
              <w:rPr>
                <w:rFonts w:ascii="Calibri Light" w:hAnsi="Calibri Light" w:cs="Calibri Light"/>
                <w:i/>
                <w:iCs/>
              </w:rPr>
              <w:t>Emergency and Evacuation Policy</w:t>
            </w:r>
            <w:r>
              <w:rPr>
                <w:rFonts w:ascii="Calibri Light" w:hAnsi="Calibri Light" w:cs="Calibri Light"/>
              </w:rPr>
              <w:t xml:space="preserve"> for procedure and steps to follow regarding </w:t>
            </w:r>
            <w:r w:rsidR="00AB5CC5">
              <w:rPr>
                <w:rFonts w:ascii="Calibri Light" w:hAnsi="Calibri Light" w:cs="Calibri Light"/>
              </w:rPr>
              <w:t>S</w:t>
            </w:r>
            <w:r>
              <w:rPr>
                <w:rFonts w:ascii="Calibri Light" w:hAnsi="Calibri Light" w:cs="Calibri Light"/>
              </w:rPr>
              <w:t>ervice closure</w:t>
            </w:r>
          </w:p>
        </w:tc>
        <w:tc>
          <w:tcPr>
            <w:tcW w:w="425" w:type="dxa"/>
          </w:tcPr>
          <w:p w14:paraId="649D8370" w14:textId="77777777" w:rsidR="00D237E3" w:rsidRDefault="00D237E3" w:rsidP="00D237E3">
            <w:pPr>
              <w:spacing w:before="80" w:after="80" w:line="360" w:lineRule="auto"/>
              <w:rPr>
                <w:rFonts w:cstheme="majorHAnsi"/>
                <w:sz w:val="24"/>
                <w:szCs w:val="24"/>
              </w:rPr>
            </w:pPr>
          </w:p>
        </w:tc>
      </w:tr>
      <w:tr w:rsidR="00D237E3" w14:paraId="5CEE3F2B" w14:textId="77777777" w:rsidTr="00D237E3">
        <w:trPr>
          <w:trHeight w:val="20"/>
        </w:trPr>
        <w:tc>
          <w:tcPr>
            <w:tcW w:w="440" w:type="dxa"/>
            <w:shd w:val="clear" w:color="auto" w:fill="F2F2F2" w:themeFill="background1" w:themeFillShade="F2"/>
            <w:vAlign w:val="center"/>
          </w:tcPr>
          <w:p w14:paraId="730B82A1" w14:textId="3229199A" w:rsidR="00D237E3" w:rsidRDefault="00D237E3" w:rsidP="00D237E3">
            <w:pPr>
              <w:spacing w:before="80" w:after="80" w:line="240" w:lineRule="auto"/>
              <w:jc w:val="center"/>
              <w:rPr>
                <w:rFonts w:ascii="Calibri" w:hAnsi="Calibri" w:cs="Calibri"/>
              </w:rPr>
            </w:pPr>
            <w:r>
              <w:rPr>
                <w:rFonts w:ascii="Calibri" w:hAnsi="Calibri" w:cs="Calibri"/>
              </w:rPr>
              <w:t>9</w:t>
            </w:r>
          </w:p>
        </w:tc>
        <w:tc>
          <w:tcPr>
            <w:tcW w:w="9053" w:type="dxa"/>
            <w:vAlign w:val="center"/>
          </w:tcPr>
          <w:p w14:paraId="1B9F50E1" w14:textId="1126788D" w:rsidR="00D237E3" w:rsidRDefault="00D237E3" w:rsidP="00D237E3">
            <w:pPr>
              <w:spacing w:before="80" w:after="80"/>
              <w:rPr>
                <w:rFonts w:ascii="Calibri Light" w:hAnsi="Calibri Light" w:cs="Calibri Light"/>
              </w:rPr>
            </w:pPr>
            <w:r>
              <w:rPr>
                <w:rFonts w:ascii="Calibri Light" w:hAnsi="Calibri Light" w:cs="Calibri Light"/>
              </w:rPr>
              <w:t>Parents are to be provided with a copy of this procedure upon request</w:t>
            </w:r>
          </w:p>
        </w:tc>
        <w:tc>
          <w:tcPr>
            <w:tcW w:w="425" w:type="dxa"/>
          </w:tcPr>
          <w:p w14:paraId="49EE7AEA" w14:textId="77777777" w:rsidR="00D237E3" w:rsidRDefault="00D237E3" w:rsidP="00D237E3">
            <w:pPr>
              <w:spacing w:before="80" w:after="80" w:line="360" w:lineRule="auto"/>
              <w:rPr>
                <w:rFonts w:cstheme="majorHAnsi"/>
                <w:sz w:val="24"/>
                <w:szCs w:val="24"/>
              </w:rPr>
            </w:pPr>
          </w:p>
        </w:tc>
      </w:tr>
      <w:tr w:rsidR="00D237E3" w14:paraId="74140770" w14:textId="77777777" w:rsidTr="00D237E3">
        <w:trPr>
          <w:trHeight w:val="20"/>
        </w:trPr>
        <w:tc>
          <w:tcPr>
            <w:tcW w:w="440" w:type="dxa"/>
            <w:shd w:val="clear" w:color="auto" w:fill="F2F2F2" w:themeFill="background1" w:themeFillShade="F2"/>
            <w:vAlign w:val="center"/>
          </w:tcPr>
          <w:p w14:paraId="286ADC8C" w14:textId="6DC7FF2F" w:rsidR="00D237E3" w:rsidRDefault="00D237E3" w:rsidP="00D237E3">
            <w:pPr>
              <w:spacing w:before="80" w:after="80" w:line="240" w:lineRule="auto"/>
              <w:jc w:val="center"/>
              <w:rPr>
                <w:rFonts w:ascii="Calibri" w:hAnsi="Calibri" w:cs="Calibri"/>
              </w:rPr>
            </w:pPr>
            <w:r>
              <w:rPr>
                <w:rFonts w:ascii="Calibri" w:hAnsi="Calibri" w:cs="Calibri"/>
              </w:rPr>
              <w:t>10</w:t>
            </w:r>
          </w:p>
        </w:tc>
        <w:tc>
          <w:tcPr>
            <w:tcW w:w="9053" w:type="dxa"/>
            <w:vAlign w:val="center"/>
          </w:tcPr>
          <w:p w14:paraId="269BB3AA" w14:textId="47BAF26B" w:rsidR="00D237E3" w:rsidRDefault="00D237E3" w:rsidP="00D237E3">
            <w:pPr>
              <w:spacing w:before="80" w:after="80"/>
              <w:rPr>
                <w:rFonts w:ascii="Calibri Light" w:hAnsi="Calibri Light" w:cs="Calibri Light"/>
              </w:rPr>
            </w:pPr>
            <w:r>
              <w:rPr>
                <w:rFonts w:ascii="Calibri Light" w:hAnsi="Calibri Light" w:cs="Calibri Light"/>
              </w:rPr>
              <w:t xml:space="preserve">The Service will regularly check local road closures </w:t>
            </w:r>
            <w:r w:rsidR="006E3F92">
              <w:rPr>
                <w:rFonts w:ascii="Calibri Light" w:hAnsi="Calibri Light" w:cs="Calibri Light"/>
              </w:rPr>
              <w:t>due to f</w:t>
            </w:r>
            <w:r>
              <w:rPr>
                <w:rFonts w:ascii="Calibri Light" w:hAnsi="Calibri Light" w:cs="Calibri Light"/>
              </w:rPr>
              <w:t>looding, storms</w:t>
            </w:r>
            <w:r w:rsidR="006E3F92">
              <w:rPr>
                <w:rFonts w:ascii="Calibri Light" w:hAnsi="Calibri Light" w:cs="Calibri Light"/>
              </w:rPr>
              <w:t xml:space="preserve"> or </w:t>
            </w:r>
            <w:r>
              <w:rPr>
                <w:rFonts w:ascii="Calibri Light" w:hAnsi="Calibri Light" w:cs="Calibri Light"/>
              </w:rPr>
              <w:t xml:space="preserve">snow conditions </w:t>
            </w:r>
          </w:p>
        </w:tc>
        <w:tc>
          <w:tcPr>
            <w:tcW w:w="425" w:type="dxa"/>
          </w:tcPr>
          <w:p w14:paraId="3E483B34" w14:textId="77777777" w:rsidR="00D237E3" w:rsidRDefault="00D237E3" w:rsidP="00D237E3">
            <w:pPr>
              <w:spacing w:before="80" w:after="80" w:line="360" w:lineRule="auto"/>
              <w:rPr>
                <w:rFonts w:cstheme="majorHAnsi"/>
                <w:sz w:val="24"/>
                <w:szCs w:val="24"/>
              </w:rPr>
            </w:pPr>
          </w:p>
        </w:tc>
      </w:tr>
      <w:tr w:rsidR="00D237E3" w14:paraId="5B4361C7" w14:textId="77777777" w:rsidTr="00D237E3">
        <w:trPr>
          <w:trHeight w:val="20"/>
        </w:trPr>
        <w:tc>
          <w:tcPr>
            <w:tcW w:w="440" w:type="dxa"/>
            <w:shd w:val="clear" w:color="auto" w:fill="F2F2F2" w:themeFill="background1" w:themeFillShade="F2"/>
            <w:vAlign w:val="center"/>
          </w:tcPr>
          <w:p w14:paraId="781E862D" w14:textId="2C95B0E7" w:rsidR="00D237E3" w:rsidRDefault="00D237E3" w:rsidP="00D237E3">
            <w:pPr>
              <w:spacing w:before="80" w:after="80" w:line="240" w:lineRule="auto"/>
              <w:jc w:val="center"/>
              <w:rPr>
                <w:rFonts w:ascii="Calibri" w:hAnsi="Calibri" w:cs="Calibri"/>
              </w:rPr>
            </w:pPr>
            <w:r>
              <w:rPr>
                <w:rFonts w:ascii="Calibri" w:hAnsi="Calibri" w:cs="Calibri"/>
              </w:rPr>
              <w:t>11</w:t>
            </w:r>
          </w:p>
        </w:tc>
        <w:tc>
          <w:tcPr>
            <w:tcW w:w="9053" w:type="dxa"/>
            <w:vAlign w:val="center"/>
          </w:tcPr>
          <w:p w14:paraId="460E6223" w14:textId="0FEF7B8E" w:rsidR="00D237E3" w:rsidRDefault="00D237E3" w:rsidP="00D237E3">
            <w:pPr>
              <w:spacing w:before="80" w:after="80"/>
              <w:rPr>
                <w:rFonts w:ascii="Calibri Light" w:hAnsi="Calibri Light" w:cs="Calibri Light"/>
              </w:rPr>
            </w:pPr>
            <w:r>
              <w:rPr>
                <w:rFonts w:ascii="Calibri Light" w:hAnsi="Calibri Light" w:cs="Calibri Light"/>
              </w:rPr>
              <w:t xml:space="preserve">The Service will consider delaying or postponing travel during extreme weather conditions. Advice from local emergency services will be </w:t>
            </w:r>
            <w:proofErr w:type="gramStart"/>
            <w:r>
              <w:rPr>
                <w:rFonts w:ascii="Calibri Light" w:hAnsi="Calibri Light" w:cs="Calibri Light"/>
              </w:rPr>
              <w:t>followed at all times</w:t>
            </w:r>
            <w:proofErr w:type="gramEnd"/>
            <w:r>
              <w:rPr>
                <w:rFonts w:ascii="Calibri Light" w:hAnsi="Calibri Light" w:cs="Calibri Light"/>
              </w:rPr>
              <w:t>.</w:t>
            </w:r>
          </w:p>
        </w:tc>
        <w:tc>
          <w:tcPr>
            <w:tcW w:w="425" w:type="dxa"/>
          </w:tcPr>
          <w:p w14:paraId="30D7A0DF" w14:textId="77777777" w:rsidR="00D237E3" w:rsidRDefault="00D237E3" w:rsidP="00D237E3">
            <w:pPr>
              <w:spacing w:before="80" w:after="80" w:line="360" w:lineRule="auto"/>
              <w:rPr>
                <w:rFonts w:cstheme="majorHAnsi"/>
                <w:sz w:val="24"/>
                <w:szCs w:val="24"/>
              </w:rPr>
            </w:pPr>
          </w:p>
        </w:tc>
      </w:tr>
      <w:tr w:rsidR="00D237E3" w14:paraId="0137B83A" w14:textId="77777777" w:rsidTr="00D237E3">
        <w:trPr>
          <w:trHeight w:val="20"/>
        </w:trPr>
        <w:tc>
          <w:tcPr>
            <w:tcW w:w="440" w:type="dxa"/>
            <w:shd w:val="clear" w:color="auto" w:fill="F2F2F2" w:themeFill="background1" w:themeFillShade="F2"/>
            <w:vAlign w:val="center"/>
          </w:tcPr>
          <w:p w14:paraId="64966C36" w14:textId="05B04718" w:rsidR="00D237E3" w:rsidRDefault="00D237E3" w:rsidP="00D237E3">
            <w:pPr>
              <w:spacing w:before="80" w:after="80" w:line="240" w:lineRule="auto"/>
              <w:jc w:val="center"/>
              <w:rPr>
                <w:rFonts w:ascii="Calibri" w:hAnsi="Calibri" w:cs="Calibri"/>
              </w:rPr>
            </w:pPr>
            <w:r>
              <w:rPr>
                <w:rFonts w:ascii="Calibri" w:hAnsi="Calibri" w:cs="Calibri"/>
              </w:rPr>
              <w:t>12</w:t>
            </w:r>
          </w:p>
        </w:tc>
        <w:tc>
          <w:tcPr>
            <w:tcW w:w="9053" w:type="dxa"/>
            <w:vAlign w:val="center"/>
          </w:tcPr>
          <w:p w14:paraId="79C25012" w14:textId="4FEFB2C9" w:rsidR="00D237E3" w:rsidRDefault="00D237E3" w:rsidP="00D237E3">
            <w:pPr>
              <w:spacing w:before="80" w:after="80"/>
              <w:rPr>
                <w:rFonts w:ascii="Calibri Light" w:hAnsi="Calibri Light" w:cs="Calibri Light"/>
              </w:rPr>
            </w:pPr>
            <w:r>
              <w:rPr>
                <w:rFonts w:ascii="Calibri Light" w:hAnsi="Calibri Light" w:cs="Calibri Light"/>
              </w:rPr>
              <w:t>T</w:t>
            </w:r>
            <w:r w:rsidRPr="00D237E3">
              <w:rPr>
                <w:rFonts w:ascii="Calibri Light" w:hAnsi="Calibri Light" w:cs="Calibri Light"/>
              </w:rPr>
              <w:t xml:space="preserve">he approved provider will notify the regulatory authority and Department of Education (CCS) if the </w:t>
            </w:r>
            <w:r w:rsidR="00CC5EBA">
              <w:rPr>
                <w:rFonts w:ascii="Calibri Light" w:hAnsi="Calibri Light" w:cs="Calibri Light"/>
              </w:rPr>
              <w:t>S</w:t>
            </w:r>
            <w:r w:rsidRPr="00D237E3">
              <w:rPr>
                <w:rFonts w:ascii="Calibri Light" w:hAnsi="Calibri Light" w:cs="Calibri Light"/>
              </w:rPr>
              <w:t xml:space="preserve">ervice is required to close for </w:t>
            </w:r>
            <w:proofErr w:type="gramStart"/>
            <w:r w:rsidRPr="00D237E3">
              <w:rPr>
                <w:rFonts w:ascii="Calibri Light" w:hAnsi="Calibri Light" w:cs="Calibri Light"/>
              </w:rPr>
              <w:t>a period of time</w:t>
            </w:r>
            <w:proofErr w:type="gramEnd"/>
            <w:r w:rsidRPr="00D237E3">
              <w:rPr>
                <w:rFonts w:ascii="Calibri Light" w:hAnsi="Calibri Light" w:cs="Calibri Light"/>
              </w:rPr>
              <w:t xml:space="preserve"> </w:t>
            </w:r>
            <w:proofErr w:type="gramStart"/>
            <w:r w:rsidRPr="00D237E3">
              <w:rPr>
                <w:rFonts w:ascii="Calibri Light" w:hAnsi="Calibri Light" w:cs="Calibri Light"/>
              </w:rPr>
              <w:t>as a result of</w:t>
            </w:r>
            <w:proofErr w:type="gramEnd"/>
            <w:r w:rsidRPr="00D237E3">
              <w:rPr>
                <w:rFonts w:ascii="Calibri Light" w:hAnsi="Calibri Light" w:cs="Calibri Light"/>
              </w:rPr>
              <w:t xml:space="preserve"> a local emergency (Reg.175 (2)(b)</w:t>
            </w:r>
          </w:p>
        </w:tc>
        <w:tc>
          <w:tcPr>
            <w:tcW w:w="425" w:type="dxa"/>
          </w:tcPr>
          <w:p w14:paraId="2E86B76E" w14:textId="77777777" w:rsidR="00D237E3" w:rsidRDefault="00D237E3" w:rsidP="00D237E3">
            <w:pPr>
              <w:spacing w:before="80" w:after="80" w:line="360" w:lineRule="auto"/>
              <w:rPr>
                <w:rFonts w:cstheme="majorHAnsi"/>
                <w:sz w:val="24"/>
                <w:szCs w:val="24"/>
              </w:rPr>
            </w:pPr>
          </w:p>
        </w:tc>
      </w:tr>
      <w:tr w:rsidR="00D237E3" w14:paraId="291664BE" w14:textId="77777777" w:rsidTr="00D237E3">
        <w:trPr>
          <w:trHeight w:val="20"/>
        </w:trPr>
        <w:tc>
          <w:tcPr>
            <w:tcW w:w="440" w:type="dxa"/>
            <w:shd w:val="clear" w:color="auto" w:fill="F2F2F2" w:themeFill="background1" w:themeFillShade="F2"/>
            <w:vAlign w:val="center"/>
          </w:tcPr>
          <w:p w14:paraId="0A2F7D3F" w14:textId="70E25468" w:rsidR="00D237E3" w:rsidRDefault="00D237E3" w:rsidP="00D237E3">
            <w:pPr>
              <w:spacing w:before="80" w:after="80" w:line="240" w:lineRule="auto"/>
              <w:jc w:val="center"/>
              <w:rPr>
                <w:rFonts w:ascii="Calibri" w:hAnsi="Calibri" w:cs="Calibri"/>
              </w:rPr>
            </w:pPr>
            <w:r>
              <w:rPr>
                <w:rFonts w:ascii="Calibri" w:hAnsi="Calibri" w:cs="Calibri"/>
              </w:rPr>
              <w:t>13</w:t>
            </w:r>
          </w:p>
        </w:tc>
        <w:tc>
          <w:tcPr>
            <w:tcW w:w="9053" w:type="dxa"/>
            <w:vAlign w:val="center"/>
          </w:tcPr>
          <w:p w14:paraId="5AE49501" w14:textId="79EEB394" w:rsidR="00D237E3" w:rsidRDefault="00D237E3" w:rsidP="00D237E3">
            <w:pPr>
              <w:spacing w:before="80" w:after="80"/>
              <w:rPr>
                <w:rFonts w:ascii="Calibri Light" w:hAnsi="Calibri Light" w:cs="Calibri Light"/>
              </w:rPr>
            </w:pPr>
            <w:r>
              <w:rPr>
                <w:rFonts w:ascii="Calibri Light" w:hAnsi="Calibri Light" w:cs="Calibri Light"/>
              </w:rPr>
              <w:t>T</w:t>
            </w:r>
            <w:r w:rsidRPr="00D237E3">
              <w:rPr>
                <w:rFonts w:ascii="Calibri Light" w:hAnsi="Calibri Light" w:cs="Calibri Light"/>
              </w:rPr>
              <w:t xml:space="preserve">he approved provider will make a notification of a serious incident to a regulatory authority (within 24 hours) through the </w:t>
            </w:r>
            <w:hyperlink r:id="rId14" w:history="1">
              <w:r w:rsidRPr="00D237E3">
                <w:rPr>
                  <w:rStyle w:val="Hyperlink"/>
                  <w:rFonts w:ascii="Calibri Light" w:hAnsi="Calibri Light" w:cs="Calibri Light"/>
                </w:rPr>
                <w:t>NQA IT System</w:t>
              </w:r>
            </w:hyperlink>
            <w:r w:rsidRPr="00D237E3">
              <w:rPr>
                <w:rFonts w:ascii="Calibri Light" w:hAnsi="Calibri Light" w:cs="Calibri Light"/>
              </w:rPr>
              <w:t xml:space="preserve"> when emergency services have attended an education and care service in response to an emergency, rather than as a precaution or for any other reason or following an incident that poses a risk to the health and safety of children attending the Service  </w:t>
            </w:r>
          </w:p>
        </w:tc>
        <w:tc>
          <w:tcPr>
            <w:tcW w:w="425" w:type="dxa"/>
          </w:tcPr>
          <w:p w14:paraId="0E352D45" w14:textId="77777777" w:rsidR="00D237E3" w:rsidRDefault="00D237E3" w:rsidP="00D237E3">
            <w:pPr>
              <w:spacing w:before="80" w:after="80" w:line="360" w:lineRule="auto"/>
              <w:rPr>
                <w:rFonts w:cstheme="majorHAnsi"/>
                <w:sz w:val="24"/>
                <w:szCs w:val="24"/>
              </w:rPr>
            </w:pPr>
          </w:p>
        </w:tc>
      </w:tr>
      <w:tr w:rsidR="00D237E3" w14:paraId="7FF41186" w14:textId="77777777" w:rsidTr="00D237E3">
        <w:trPr>
          <w:trHeight w:val="20"/>
        </w:trPr>
        <w:tc>
          <w:tcPr>
            <w:tcW w:w="440" w:type="dxa"/>
            <w:shd w:val="clear" w:color="auto" w:fill="F2F2F2" w:themeFill="background1" w:themeFillShade="F2"/>
            <w:vAlign w:val="center"/>
          </w:tcPr>
          <w:p w14:paraId="172CE6F5" w14:textId="2DD52D88" w:rsidR="00D237E3" w:rsidRDefault="00D237E3" w:rsidP="00D237E3">
            <w:pPr>
              <w:spacing w:before="80" w:after="80" w:line="240" w:lineRule="auto"/>
              <w:jc w:val="center"/>
              <w:rPr>
                <w:rFonts w:ascii="Calibri" w:hAnsi="Calibri" w:cs="Calibri"/>
              </w:rPr>
            </w:pPr>
            <w:r>
              <w:rPr>
                <w:rFonts w:ascii="Calibri" w:hAnsi="Calibri" w:cs="Calibri"/>
              </w:rPr>
              <w:t>14</w:t>
            </w:r>
          </w:p>
        </w:tc>
        <w:tc>
          <w:tcPr>
            <w:tcW w:w="9053" w:type="dxa"/>
            <w:vAlign w:val="center"/>
          </w:tcPr>
          <w:p w14:paraId="30A4FBDA" w14:textId="7DAB6A01" w:rsidR="00D237E3" w:rsidRDefault="00D237E3" w:rsidP="00D237E3">
            <w:pPr>
              <w:spacing w:before="80" w:after="80"/>
              <w:rPr>
                <w:rFonts w:ascii="Calibri Light" w:hAnsi="Calibri Light" w:cs="Calibri Light"/>
              </w:rPr>
            </w:pPr>
            <w:r>
              <w:rPr>
                <w:rFonts w:ascii="Calibri Light" w:hAnsi="Calibri Light" w:cs="Calibri Light"/>
              </w:rPr>
              <w:t xml:space="preserve">The approved provider will ensure at least </w:t>
            </w:r>
            <w:r w:rsidR="0049188F">
              <w:rPr>
                <w:rFonts w:ascii="Calibri Light" w:hAnsi="Calibri Light" w:cs="Calibri Light"/>
              </w:rPr>
              <w:t>one</w:t>
            </w:r>
            <w:r>
              <w:rPr>
                <w:rFonts w:ascii="Calibri Light" w:hAnsi="Calibri Light" w:cs="Calibri Light"/>
              </w:rPr>
              <w:t xml:space="preserve"> educator </w:t>
            </w:r>
            <w:proofErr w:type="gramStart"/>
            <w:r>
              <w:rPr>
                <w:rFonts w:ascii="Calibri Light" w:hAnsi="Calibri Light" w:cs="Calibri Light"/>
              </w:rPr>
              <w:t>at all times</w:t>
            </w:r>
            <w:proofErr w:type="gramEnd"/>
            <w:r>
              <w:rPr>
                <w:rFonts w:ascii="Calibri Light" w:hAnsi="Calibri Light" w:cs="Calibri Light"/>
              </w:rPr>
              <w:t xml:space="preserve"> </w:t>
            </w:r>
            <w:r w:rsidRPr="00D237E3">
              <w:rPr>
                <w:rFonts w:ascii="Calibri Light" w:hAnsi="Calibri Light" w:cs="Calibri Light"/>
              </w:rPr>
              <w:t xml:space="preserve">holds a current ACECQA approved </w:t>
            </w:r>
            <w:r w:rsidR="006E3F92">
              <w:rPr>
                <w:rFonts w:ascii="Calibri Light" w:hAnsi="Calibri Light" w:cs="Calibri Light"/>
              </w:rPr>
              <w:t xml:space="preserve">qualifications for </w:t>
            </w:r>
            <w:r w:rsidRPr="00D237E3">
              <w:rPr>
                <w:rFonts w:ascii="Calibri Light" w:hAnsi="Calibri Light" w:cs="Calibri Light"/>
              </w:rPr>
              <w:t>first aid qualifications</w:t>
            </w:r>
            <w:r>
              <w:rPr>
                <w:rFonts w:ascii="Calibri Light" w:hAnsi="Calibri Light" w:cs="Calibri Light"/>
              </w:rPr>
              <w:t>, c</w:t>
            </w:r>
            <w:r w:rsidRPr="00D237E3">
              <w:rPr>
                <w:rFonts w:ascii="Calibri Light" w:hAnsi="Calibri Light" w:cs="Calibri Light"/>
              </w:rPr>
              <w:t>ardio-pulmonary resuscitation</w:t>
            </w:r>
            <w:r>
              <w:rPr>
                <w:rFonts w:ascii="Calibri Light" w:hAnsi="Calibri Light" w:cs="Calibri Light"/>
              </w:rPr>
              <w:t xml:space="preserve"> training, </w:t>
            </w:r>
            <w:r w:rsidRPr="00D237E3">
              <w:rPr>
                <w:rFonts w:ascii="Calibri Light" w:hAnsi="Calibri Light" w:cs="Calibri Light"/>
              </w:rPr>
              <w:t>anaphylaxis management training</w:t>
            </w:r>
            <w:r>
              <w:rPr>
                <w:rFonts w:ascii="Calibri Light" w:hAnsi="Calibri Light" w:cs="Calibri Light"/>
              </w:rPr>
              <w:t xml:space="preserve"> and </w:t>
            </w:r>
            <w:r w:rsidRPr="00D237E3">
              <w:rPr>
                <w:rFonts w:ascii="Calibri Light" w:hAnsi="Calibri Light" w:cs="Calibri Light"/>
              </w:rPr>
              <w:t>emergency asthma management training</w:t>
            </w:r>
          </w:p>
        </w:tc>
        <w:tc>
          <w:tcPr>
            <w:tcW w:w="425" w:type="dxa"/>
          </w:tcPr>
          <w:p w14:paraId="445EB289" w14:textId="77777777" w:rsidR="00D237E3" w:rsidRDefault="00D237E3" w:rsidP="00D237E3">
            <w:pPr>
              <w:spacing w:before="80" w:after="80" w:line="360" w:lineRule="auto"/>
              <w:rPr>
                <w:rFonts w:cstheme="majorHAnsi"/>
                <w:sz w:val="24"/>
                <w:szCs w:val="24"/>
              </w:rPr>
            </w:pPr>
          </w:p>
        </w:tc>
      </w:tr>
      <w:tr w:rsidR="00D237E3" w14:paraId="77B36911" w14:textId="77777777" w:rsidTr="00D237E3">
        <w:trPr>
          <w:trHeight w:val="20"/>
        </w:trPr>
        <w:tc>
          <w:tcPr>
            <w:tcW w:w="440" w:type="dxa"/>
            <w:shd w:val="clear" w:color="auto" w:fill="F2F2F2" w:themeFill="background1" w:themeFillShade="F2"/>
            <w:vAlign w:val="center"/>
          </w:tcPr>
          <w:p w14:paraId="3B58454E" w14:textId="597038FE" w:rsidR="00D237E3" w:rsidRDefault="00D237E3" w:rsidP="00D237E3">
            <w:pPr>
              <w:spacing w:before="80" w:after="80" w:line="240" w:lineRule="auto"/>
              <w:jc w:val="center"/>
              <w:rPr>
                <w:rFonts w:ascii="Calibri" w:hAnsi="Calibri" w:cs="Calibri"/>
              </w:rPr>
            </w:pPr>
            <w:r>
              <w:rPr>
                <w:rFonts w:ascii="Calibri" w:hAnsi="Calibri" w:cs="Calibri"/>
              </w:rPr>
              <w:t>15</w:t>
            </w:r>
          </w:p>
        </w:tc>
        <w:tc>
          <w:tcPr>
            <w:tcW w:w="9053" w:type="dxa"/>
            <w:vAlign w:val="center"/>
          </w:tcPr>
          <w:p w14:paraId="44678765" w14:textId="41E06AEB" w:rsidR="00D237E3" w:rsidRPr="00D237E3" w:rsidRDefault="00D237E3" w:rsidP="00D237E3">
            <w:pPr>
              <w:spacing w:before="80" w:after="80"/>
              <w:rPr>
                <w:rFonts w:ascii="Calibri Light" w:hAnsi="Calibri Light" w:cs="Calibri Light"/>
              </w:rPr>
            </w:pPr>
            <w:r>
              <w:rPr>
                <w:rFonts w:ascii="Calibri Light" w:hAnsi="Calibri Light" w:cs="Calibri Light"/>
              </w:rPr>
              <w:t xml:space="preserve">Educators will conduct first aid as per the </w:t>
            </w:r>
            <w:r w:rsidRPr="00D237E3">
              <w:rPr>
                <w:rFonts w:ascii="Calibri Light" w:hAnsi="Calibri Light" w:cs="Calibri Light"/>
                <w:i/>
                <w:iCs/>
              </w:rPr>
              <w:t>Administration of First Aid Policy</w:t>
            </w:r>
            <w:r>
              <w:rPr>
                <w:rFonts w:ascii="Calibri Light" w:hAnsi="Calibri Light" w:cs="Calibri Light"/>
                <w:i/>
                <w:iCs/>
              </w:rPr>
              <w:t xml:space="preserve"> </w:t>
            </w:r>
            <w:r>
              <w:rPr>
                <w:rFonts w:ascii="Calibri Light" w:hAnsi="Calibri Light" w:cs="Calibri Light"/>
              </w:rPr>
              <w:t>as required</w:t>
            </w:r>
          </w:p>
        </w:tc>
        <w:tc>
          <w:tcPr>
            <w:tcW w:w="425" w:type="dxa"/>
          </w:tcPr>
          <w:p w14:paraId="52C20129" w14:textId="77777777" w:rsidR="00D237E3" w:rsidRDefault="00D237E3" w:rsidP="00D237E3">
            <w:pPr>
              <w:spacing w:before="80" w:after="80" w:line="360" w:lineRule="auto"/>
              <w:rPr>
                <w:rFonts w:cstheme="majorHAnsi"/>
                <w:sz w:val="24"/>
                <w:szCs w:val="24"/>
              </w:rPr>
            </w:pPr>
          </w:p>
        </w:tc>
      </w:tr>
    </w:tbl>
    <w:p w14:paraId="15197C0F" w14:textId="77777777" w:rsidR="00CC7B8E" w:rsidRDefault="00CC7B8E" w:rsidP="00BC0A37">
      <w:pPr>
        <w:spacing w:line="240" w:lineRule="auto"/>
        <w:rPr>
          <w:rFonts w:ascii="Calibri" w:hAnsi="Calibri" w:cs="Calibri"/>
          <w:color w:val="4BACC6" w:themeColor="accent5"/>
          <w:spacing w:val="20"/>
          <w:sz w:val="24"/>
          <w:szCs w:val="24"/>
        </w:rPr>
      </w:pPr>
    </w:p>
    <w:tbl>
      <w:tblPr>
        <w:tblStyle w:val="TableGrid"/>
        <w:tblW w:w="0" w:type="auto"/>
        <w:tblLook w:val="04A0" w:firstRow="1" w:lastRow="0" w:firstColumn="1" w:lastColumn="0" w:noHBand="0" w:noVBand="1"/>
      </w:tblPr>
      <w:tblGrid>
        <w:gridCol w:w="460"/>
        <w:gridCol w:w="4499"/>
        <w:gridCol w:w="4534"/>
        <w:gridCol w:w="425"/>
      </w:tblGrid>
      <w:tr w:rsidR="004D0D36" w14:paraId="6DFE93FA" w14:textId="77777777" w:rsidTr="00C574EA">
        <w:trPr>
          <w:trHeight w:val="474"/>
        </w:trPr>
        <w:tc>
          <w:tcPr>
            <w:tcW w:w="9918" w:type="dxa"/>
            <w:gridSpan w:val="4"/>
            <w:shd w:val="clear" w:color="auto" w:fill="D9D9D9" w:themeFill="background1" w:themeFillShade="D9"/>
            <w:vAlign w:val="center"/>
          </w:tcPr>
          <w:p w14:paraId="1F9D3B74" w14:textId="2F3B409A" w:rsidR="008D1B51" w:rsidRPr="00AC064C" w:rsidRDefault="00D237E3" w:rsidP="008D1B51">
            <w:pPr>
              <w:spacing w:after="0" w:line="240" w:lineRule="auto"/>
              <w:rPr>
                <w:rFonts w:ascii="Calibri" w:hAnsi="Calibri" w:cs="Calibri"/>
                <w:sz w:val="24"/>
                <w:szCs w:val="24"/>
              </w:rPr>
            </w:pPr>
            <w:r>
              <w:rPr>
                <w:rFonts w:ascii="Calibri" w:hAnsi="Calibri" w:cs="Calibri"/>
                <w:color w:val="000000" w:themeColor="text1"/>
                <w:sz w:val="24"/>
                <w:szCs w:val="24"/>
              </w:rPr>
              <w:lastRenderedPageBreak/>
              <w:t>EXTREME WEATHER – HEAT</w:t>
            </w:r>
          </w:p>
        </w:tc>
      </w:tr>
      <w:tr w:rsidR="0049188F" w14:paraId="3A9894AD" w14:textId="77777777" w:rsidTr="00D237E3">
        <w:trPr>
          <w:trHeight w:val="20"/>
        </w:trPr>
        <w:tc>
          <w:tcPr>
            <w:tcW w:w="460" w:type="dxa"/>
            <w:shd w:val="clear" w:color="auto" w:fill="F2F2F2" w:themeFill="background1" w:themeFillShade="F2"/>
            <w:vAlign w:val="center"/>
          </w:tcPr>
          <w:p w14:paraId="6B517FAB" w14:textId="0A8C93AF" w:rsidR="0049188F" w:rsidRPr="00CD6A1F" w:rsidRDefault="0049188F" w:rsidP="00D237E3">
            <w:pPr>
              <w:spacing w:before="80" w:after="80" w:line="240" w:lineRule="auto"/>
              <w:jc w:val="center"/>
              <w:rPr>
                <w:rFonts w:ascii="Calibri" w:hAnsi="Calibri" w:cs="Calibri"/>
              </w:rPr>
            </w:pPr>
            <w:r>
              <w:rPr>
                <w:rFonts w:ascii="Calibri" w:hAnsi="Calibri" w:cs="Calibri"/>
              </w:rPr>
              <w:t>1</w:t>
            </w:r>
          </w:p>
        </w:tc>
        <w:tc>
          <w:tcPr>
            <w:tcW w:w="9033" w:type="dxa"/>
            <w:gridSpan w:val="2"/>
            <w:vAlign w:val="center"/>
          </w:tcPr>
          <w:p w14:paraId="309BA1E8" w14:textId="346A7783" w:rsidR="0049188F" w:rsidRPr="005F6D7E" w:rsidRDefault="0049188F" w:rsidP="00D237E3">
            <w:pPr>
              <w:spacing w:before="80" w:after="80"/>
              <w:rPr>
                <w:rFonts w:ascii="Calibri Light" w:hAnsi="Calibri Light"/>
              </w:rPr>
            </w:pPr>
            <w:r w:rsidRPr="005F6D7E">
              <w:rPr>
                <w:rFonts w:ascii="Calibri Light" w:hAnsi="Calibri Light" w:cs="Calibri Light"/>
              </w:rPr>
              <w:t xml:space="preserve">The Service will monitor the Bureau of Meteorology (BOM) website </w:t>
            </w:r>
            <w:hyperlink r:id="rId15" w:history="1">
              <w:r w:rsidRPr="005F6D7E">
                <w:rPr>
                  <w:rStyle w:val="Hyperlink"/>
                  <w:rFonts w:ascii="Calibri Light" w:hAnsi="Calibri Light" w:cs="Calibri Light"/>
                </w:rPr>
                <w:t>www.bom.gov.au</w:t>
              </w:r>
            </w:hyperlink>
            <w:r w:rsidRPr="005F6D7E">
              <w:rPr>
                <w:rFonts w:ascii="Calibri Light" w:hAnsi="Calibri Light" w:cs="Calibri Light"/>
              </w:rPr>
              <w:t xml:space="preserve"> for weather forecasts, including UV radiation levels for sun safety</w:t>
            </w:r>
          </w:p>
        </w:tc>
        <w:tc>
          <w:tcPr>
            <w:tcW w:w="425" w:type="dxa"/>
          </w:tcPr>
          <w:p w14:paraId="5D9F1294" w14:textId="77777777" w:rsidR="0049188F" w:rsidRDefault="0049188F" w:rsidP="00D237E3">
            <w:pPr>
              <w:spacing w:before="80" w:line="360" w:lineRule="auto"/>
              <w:rPr>
                <w:rFonts w:cstheme="majorHAnsi"/>
                <w:sz w:val="24"/>
                <w:szCs w:val="24"/>
              </w:rPr>
            </w:pPr>
          </w:p>
        </w:tc>
      </w:tr>
      <w:tr w:rsidR="00E15DB6" w14:paraId="763E4004" w14:textId="77777777" w:rsidTr="00D237E3">
        <w:trPr>
          <w:trHeight w:val="20"/>
        </w:trPr>
        <w:tc>
          <w:tcPr>
            <w:tcW w:w="460" w:type="dxa"/>
            <w:shd w:val="clear" w:color="auto" w:fill="F2F2F2" w:themeFill="background1" w:themeFillShade="F2"/>
            <w:vAlign w:val="center"/>
          </w:tcPr>
          <w:p w14:paraId="6B0F1D82" w14:textId="4D2ACDAB" w:rsidR="00E15DB6" w:rsidRDefault="00E15DB6" w:rsidP="00D237E3">
            <w:pPr>
              <w:spacing w:before="80" w:after="80" w:line="240" w:lineRule="auto"/>
              <w:jc w:val="center"/>
              <w:rPr>
                <w:rFonts w:ascii="Calibri" w:hAnsi="Calibri" w:cs="Calibri"/>
              </w:rPr>
            </w:pPr>
            <w:r>
              <w:rPr>
                <w:rFonts w:ascii="Calibri" w:hAnsi="Calibri" w:cs="Calibri"/>
              </w:rPr>
              <w:t>2</w:t>
            </w:r>
          </w:p>
        </w:tc>
        <w:tc>
          <w:tcPr>
            <w:tcW w:w="9033" w:type="dxa"/>
            <w:gridSpan w:val="2"/>
            <w:vAlign w:val="center"/>
          </w:tcPr>
          <w:p w14:paraId="3DEC052E" w14:textId="04A5A91C" w:rsidR="00E15DB6" w:rsidRPr="005F6D7E" w:rsidRDefault="00E15DB6" w:rsidP="00E15DB6">
            <w:pPr>
              <w:spacing w:after="0"/>
              <w:rPr>
                <w:rFonts w:ascii="Calibri Light" w:hAnsi="Calibri Light" w:cs="Calibri Light"/>
              </w:rPr>
            </w:pPr>
            <w:r w:rsidRPr="005F6D7E">
              <w:rPr>
                <w:rFonts w:ascii="Calibri Light" w:hAnsi="Calibri Light" w:cs="Calibri Light"/>
              </w:rPr>
              <w:t xml:space="preserve">The Service will adhere to recommendations provided by </w:t>
            </w:r>
            <w:r w:rsidRPr="005F6D7E">
              <w:rPr>
                <w:rFonts w:ascii="Calibri Light" w:hAnsi="Calibri Light" w:cs="Calibri Light"/>
                <w:color w:val="FF0000"/>
              </w:rPr>
              <w:t>[State/territory]</w:t>
            </w:r>
            <w:r w:rsidRPr="005F6D7E">
              <w:rPr>
                <w:rFonts w:asciiTheme="majorHAnsi" w:hAnsiTheme="majorHAnsi"/>
                <w:color w:val="FF0000"/>
              </w:rPr>
              <w:t xml:space="preserve"> </w:t>
            </w:r>
            <w:r w:rsidRPr="005F6D7E">
              <w:rPr>
                <w:rFonts w:ascii="Calibri Light" w:hAnsi="Calibri Light" w:cs="Calibri Light"/>
              </w:rPr>
              <w:t xml:space="preserve">health department for advice to mitigate risk in extreme hot weather events </w:t>
            </w:r>
          </w:p>
        </w:tc>
        <w:tc>
          <w:tcPr>
            <w:tcW w:w="425" w:type="dxa"/>
          </w:tcPr>
          <w:p w14:paraId="228F806B" w14:textId="77777777" w:rsidR="00E15DB6" w:rsidRDefault="00E15DB6" w:rsidP="00D237E3">
            <w:pPr>
              <w:spacing w:before="80" w:line="360" w:lineRule="auto"/>
              <w:rPr>
                <w:rFonts w:cstheme="majorHAnsi"/>
                <w:sz w:val="24"/>
                <w:szCs w:val="24"/>
              </w:rPr>
            </w:pPr>
          </w:p>
        </w:tc>
      </w:tr>
      <w:tr w:rsidR="0049188F" w14:paraId="744DD058" w14:textId="77777777" w:rsidTr="00D237E3">
        <w:trPr>
          <w:trHeight w:val="20"/>
        </w:trPr>
        <w:tc>
          <w:tcPr>
            <w:tcW w:w="460" w:type="dxa"/>
            <w:shd w:val="clear" w:color="auto" w:fill="F2F2F2" w:themeFill="background1" w:themeFillShade="F2"/>
            <w:vAlign w:val="center"/>
          </w:tcPr>
          <w:p w14:paraId="50BEE177" w14:textId="2DF250FD" w:rsidR="0049188F" w:rsidRDefault="00203587" w:rsidP="00D237E3">
            <w:pPr>
              <w:spacing w:before="80" w:after="80" w:line="240" w:lineRule="auto"/>
              <w:jc w:val="center"/>
              <w:rPr>
                <w:rFonts w:ascii="Calibri" w:hAnsi="Calibri" w:cs="Calibri"/>
              </w:rPr>
            </w:pPr>
            <w:r>
              <w:rPr>
                <w:rFonts w:ascii="Calibri" w:hAnsi="Calibri" w:cs="Calibri"/>
              </w:rPr>
              <w:t>3</w:t>
            </w:r>
          </w:p>
        </w:tc>
        <w:tc>
          <w:tcPr>
            <w:tcW w:w="9033" w:type="dxa"/>
            <w:gridSpan w:val="2"/>
            <w:vAlign w:val="center"/>
          </w:tcPr>
          <w:p w14:paraId="45DC83D2" w14:textId="2DBFF66F" w:rsidR="0049188F" w:rsidRDefault="0049188F" w:rsidP="00D237E3">
            <w:pPr>
              <w:spacing w:before="80" w:after="80"/>
              <w:rPr>
                <w:rFonts w:ascii="Calibri Light" w:hAnsi="Calibri Light"/>
              </w:rPr>
            </w:pPr>
            <w:r>
              <w:rPr>
                <w:rFonts w:ascii="Calibri Light" w:hAnsi="Calibri Light" w:cs="Calibri Light"/>
              </w:rPr>
              <w:t xml:space="preserve">Educators will ensure daily safety checks of </w:t>
            </w:r>
            <w:r w:rsidR="00A02FAD">
              <w:rPr>
                <w:rFonts w:ascii="Calibri Light" w:hAnsi="Calibri Light" w:cs="Calibri Light"/>
              </w:rPr>
              <w:t xml:space="preserve">play </w:t>
            </w:r>
            <w:r>
              <w:rPr>
                <w:rFonts w:ascii="Calibri Light" w:hAnsi="Calibri Light" w:cs="Calibri Light"/>
              </w:rPr>
              <w:t xml:space="preserve">equipment and surfaces </w:t>
            </w:r>
            <w:r w:rsidR="00A02FAD">
              <w:rPr>
                <w:rFonts w:ascii="Calibri Light" w:hAnsi="Calibri Light" w:cs="Calibri Light"/>
              </w:rPr>
              <w:t xml:space="preserve">that children will be touching </w:t>
            </w:r>
            <w:r>
              <w:rPr>
                <w:rFonts w:ascii="Calibri Light" w:hAnsi="Calibri Light" w:cs="Calibri Light"/>
              </w:rPr>
              <w:t>are conducted</w:t>
            </w:r>
            <w:r w:rsidR="00A02FAD">
              <w:rPr>
                <w:rFonts w:ascii="Calibri Light" w:hAnsi="Calibri Light" w:cs="Calibri Light"/>
              </w:rPr>
              <w:t xml:space="preserve"> to protect children from burns and more regularly </w:t>
            </w:r>
            <w:r>
              <w:rPr>
                <w:rFonts w:ascii="Calibri Light" w:hAnsi="Calibri Light" w:cs="Calibri Light"/>
              </w:rPr>
              <w:t>during</w:t>
            </w:r>
            <w:r w:rsidR="00A02FAD">
              <w:rPr>
                <w:rFonts w:ascii="Calibri Light" w:hAnsi="Calibri Light" w:cs="Calibri Light"/>
              </w:rPr>
              <w:t xml:space="preserve"> periods of extreme</w:t>
            </w:r>
            <w:r>
              <w:rPr>
                <w:rFonts w:ascii="Calibri Light" w:hAnsi="Calibri Light" w:cs="Calibri Light"/>
              </w:rPr>
              <w:t xml:space="preserve"> hot weather.  </w:t>
            </w:r>
            <w:r w:rsidR="00E439B4" w:rsidRPr="006E3F92">
              <w:rPr>
                <w:rFonts w:ascii="Calibri Light" w:hAnsi="Calibri Light"/>
              </w:rPr>
              <w:t xml:space="preserve">Any recorded temperature over </w:t>
            </w:r>
            <w:r w:rsidR="00E439B4" w:rsidRPr="006E3F92">
              <w:rPr>
                <w:rFonts w:asciiTheme="majorHAnsi" w:hAnsiTheme="majorHAnsi" w:cstheme="majorHAnsi"/>
              </w:rPr>
              <w:t>50</w:t>
            </w:r>
            <w:r w:rsidR="00E439B4" w:rsidRPr="006E3F92">
              <w:rPr>
                <w:rFonts w:ascii="Cambria Math" w:hAnsi="Cambria Math" w:cs="Cambria Math"/>
              </w:rPr>
              <w:t>℃</w:t>
            </w:r>
            <w:r w:rsidR="00E439B4" w:rsidRPr="006E3F92">
              <w:rPr>
                <w:rFonts w:ascii="Calibri Light" w:hAnsi="Calibri Light" w:hint="eastAsia"/>
              </w:rPr>
              <w:t xml:space="preserve"> </w:t>
            </w:r>
            <w:r w:rsidR="00E439B4" w:rsidRPr="006E3F92">
              <w:rPr>
                <w:rFonts w:ascii="Calibri Light" w:hAnsi="Calibri Light"/>
              </w:rPr>
              <w:t xml:space="preserve">would </w:t>
            </w:r>
            <w:proofErr w:type="gramStart"/>
            <w:r w:rsidR="00E439B4" w:rsidRPr="006E3F92">
              <w:rPr>
                <w:rFonts w:ascii="Calibri Light" w:hAnsi="Calibri Light"/>
              </w:rPr>
              <w:t>be considered to be</w:t>
            </w:r>
            <w:proofErr w:type="gramEnd"/>
            <w:r w:rsidR="00E439B4" w:rsidRPr="006E3F92">
              <w:rPr>
                <w:rFonts w:ascii="Calibri Light" w:hAnsi="Calibri Light"/>
              </w:rPr>
              <w:t xml:space="preserve"> too hot for children to access the equipment/playground space.</w:t>
            </w:r>
            <w:r w:rsidR="00E439B4" w:rsidRPr="005905A8">
              <w:rPr>
                <w:rFonts w:ascii="Calibri Light" w:hAnsi="Calibri Light"/>
              </w:rPr>
              <w:t xml:space="preserve"> </w:t>
            </w:r>
            <w:r>
              <w:rPr>
                <w:rFonts w:ascii="Calibri Light" w:hAnsi="Calibri Light" w:cs="Calibri Light"/>
              </w:rPr>
              <w:t xml:space="preserve">See </w:t>
            </w:r>
            <w:r w:rsidRPr="00D237E3">
              <w:rPr>
                <w:rFonts w:ascii="Calibri Light" w:hAnsi="Calibri Light" w:cs="Calibri Light"/>
                <w:i/>
                <w:iCs/>
              </w:rPr>
              <w:t>Daily Playground Surface Temperature Check</w:t>
            </w:r>
          </w:p>
        </w:tc>
        <w:tc>
          <w:tcPr>
            <w:tcW w:w="425" w:type="dxa"/>
          </w:tcPr>
          <w:p w14:paraId="37B9F737" w14:textId="77777777" w:rsidR="0049188F" w:rsidRDefault="0049188F" w:rsidP="00D237E3">
            <w:pPr>
              <w:spacing w:before="80" w:line="360" w:lineRule="auto"/>
              <w:rPr>
                <w:rFonts w:cstheme="majorHAnsi"/>
                <w:sz w:val="24"/>
                <w:szCs w:val="24"/>
              </w:rPr>
            </w:pPr>
          </w:p>
        </w:tc>
      </w:tr>
      <w:tr w:rsidR="00881052" w14:paraId="27179E84" w14:textId="77777777" w:rsidTr="00D237E3">
        <w:trPr>
          <w:trHeight w:val="20"/>
        </w:trPr>
        <w:tc>
          <w:tcPr>
            <w:tcW w:w="460" w:type="dxa"/>
            <w:shd w:val="clear" w:color="auto" w:fill="F2F2F2" w:themeFill="background1" w:themeFillShade="F2"/>
            <w:vAlign w:val="center"/>
          </w:tcPr>
          <w:p w14:paraId="5A7FCF8F" w14:textId="295F7227" w:rsidR="00881052" w:rsidRPr="00CD6A1F" w:rsidRDefault="00203587" w:rsidP="00D237E3">
            <w:pPr>
              <w:spacing w:before="80" w:after="80" w:line="240" w:lineRule="auto"/>
              <w:jc w:val="center"/>
              <w:rPr>
                <w:rFonts w:ascii="Calibri" w:hAnsi="Calibri" w:cs="Calibri"/>
              </w:rPr>
            </w:pPr>
            <w:r>
              <w:rPr>
                <w:rFonts w:ascii="Calibri" w:hAnsi="Calibri" w:cs="Calibri"/>
              </w:rPr>
              <w:t>4</w:t>
            </w:r>
          </w:p>
        </w:tc>
        <w:tc>
          <w:tcPr>
            <w:tcW w:w="9033" w:type="dxa"/>
            <w:gridSpan w:val="2"/>
            <w:vAlign w:val="center"/>
          </w:tcPr>
          <w:p w14:paraId="744A96F5" w14:textId="573CB6DC" w:rsidR="00D237E3" w:rsidRPr="00BD2525" w:rsidRDefault="00D237E3" w:rsidP="00D237E3">
            <w:pPr>
              <w:spacing w:before="80" w:after="80"/>
              <w:rPr>
                <w:rFonts w:ascii="Calibri Light" w:hAnsi="Calibri Light"/>
              </w:rPr>
            </w:pPr>
            <w:r>
              <w:rPr>
                <w:rFonts w:ascii="Calibri Light" w:hAnsi="Calibri Light"/>
              </w:rPr>
              <w:t>Educators will ensure sun protection measures are in place during hot weather including, applying sunscreen to children at least 20 mins before going outside and reapplying sunscreen every 2 hours</w:t>
            </w:r>
          </w:p>
        </w:tc>
        <w:tc>
          <w:tcPr>
            <w:tcW w:w="425" w:type="dxa"/>
          </w:tcPr>
          <w:p w14:paraId="6C8E386D" w14:textId="77777777" w:rsidR="00881052" w:rsidRDefault="00881052" w:rsidP="00D237E3">
            <w:pPr>
              <w:spacing w:before="80" w:line="360" w:lineRule="auto"/>
              <w:rPr>
                <w:rFonts w:cstheme="majorHAnsi"/>
                <w:sz w:val="24"/>
                <w:szCs w:val="24"/>
              </w:rPr>
            </w:pPr>
          </w:p>
        </w:tc>
      </w:tr>
      <w:tr w:rsidR="00421253" w14:paraId="17BD38CC" w14:textId="77777777" w:rsidTr="00D237E3">
        <w:trPr>
          <w:trHeight w:val="20"/>
        </w:trPr>
        <w:tc>
          <w:tcPr>
            <w:tcW w:w="460" w:type="dxa"/>
            <w:shd w:val="clear" w:color="auto" w:fill="F2F2F2" w:themeFill="background1" w:themeFillShade="F2"/>
            <w:vAlign w:val="center"/>
          </w:tcPr>
          <w:p w14:paraId="5F642986" w14:textId="381F0D3F" w:rsidR="00421253" w:rsidRPr="00C574EA" w:rsidRDefault="00203587" w:rsidP="00D237E3">
            <w:pPr>
              <w:spacing w:before="80" w:after="80" w:line="240" w:lineRule="auto"/>
              <w:jc w:val="center"/>
              <w:rPr>
                <w:rFonts w:asciiTheme="majorHAnsi" w:hAnsiTheme="majorHAnsi" w:cstheme="majorHAnsi"/>
              </w:rPr>
            </w:pPr>
            <w:r>
              <w:rPr>
                <w:rFonts w:asciiTheme="majorHAnsi" w:hAnsiTheme="majorHAnsi" w:cstheme="majorHAnsi"/>
              </w:rPr>
              <w:t>5</w:t>
            </w:r>
          </w:p>
        </w:tc>
        <w:tc>
          <w:tcPr>
            <w:tcW w:w="9033" w:type="dxa"/>
            <w:gridSpan w:val="2"/>
            <w:vAlign w:val="center"/>
          </w:tcPr>
          <w:p w14:paraId="2099E86D" w14:textId="6A67120D" w:rsidR="00421253" w:rsidRPr="00AC064C" w:rsidRDefault="00E52E78" w:rsidP="00D237E3">
            <w:pPr>
              <w:spacing w:before="80" w:after="80"/>
              <w:rPr>
                <w:rFonts w:ascii="Calibri Light" w:hAnsi="Calibri Light"/>
              </w:rPr>
            </w:pPr>
            <w:r>
              <w:rPr>
                <w:rFonts w:ascii="Calibri Light" w:hAnsi="Calibri Light"/>
              </w:rPr>
              <w:t xml:space="preserve">During extreme heat conditions, educators will limit, or exclude outdoor play </w:t>
            </w:r>
          </w:p>
        </w:tc>
        <w:tc>
          <w:tcPr>
            <w:tcW w:w="425" w:type="dxa"/>
          </w:tcPr>
          <w:p w14:paraId="4B7662E8" w14:textId="77777777" w:rsidR="00421253" w:rsidRDefault="00421253" w:rsidP="00D237E3">
            <w:pPr>
              <w:spacing w:before="80" w:line="360" w:lineRule="auto"/>
              <w:rPr>
                <w:rFonts w:cstheme="majorHAnsi"/>
                <w:sz w:val="24"/>
                <w:szCs w:val="24"/>
              </w:rPr>
            </w:pPr>
          </w:p>
        </w:tc>
      </w:tr>
      <w:tr w:rsidR="00E52E78" w14:paraId="01A59991" w14:textId="77777777" w:rsidTr="00D237E3">
        <w:trPr>
          <w:trHeight w:val="20"/>
        </w:trPr>
        <w:tc>
          <w:tcPr>
            <w:tcW w:w="460" w:type="dxa"/>
            <w:shd w:val="clear" w:color="auto" w:fill="F2F2F2" w:themeFill="background1" w:themeFillShade="F2"/>
            <w:vAlign w:val="center"/>
          </w:tcPr>
          <w:p w14:paraId="30DDEBB0" w14:textId="6D7D732D" w:rsidR="00E52E78" w:rsidRDefault="00203587" w:rsidP="00D237E3">
            <w:pPr>
              <w:spacing w:before="80" w:after="80" w:line="240" w:lineRule="auto"/>
              <w:jc w:val="center"/>
              <w:rPr>
                <w:rFonts w:asciiTheme="majorHAnsi" w:hAnsiTheme="majorHAnsi" w:cstheme="majorHAnsi"/>
              </w:rPr>
            </w:pPr>
            <w:r>
              <w:rPr>
                <w:rFonts w:asciiTheme="majorHAnsi" w:hAnsiTheme="majorHAnsi" w:cstheme="majorHAnsi"/>
              </w:rPr>
              <w:t>6</w:t>
            </w:r>
          </w:p>
        </w:tc>
        <w:tc>
          <w:tcPr>
            <w:tcW w:w="9033" w:type="dxa"/>
            <w:gridSpan w:val="2"/>
            <w:vAlign w:val="center"/>
          </w:tcPr>
          <w:p w14:paraId="4CA785F8" w14:textId="013A5C0A" w:rsidR="00E52E78" w:rsidRDefault="00E52E78" w:rsidP="00D237E3">
            <w:pPr>
              <w:spacing w:before="80" w:after="80"/>
              <w:rPr>
                <w:rFonts w:ascii="Calibri Light" w:hAnsi="Calibri Light" w:cs="Calibri Light"/>
              </w:rPr>
            </w:pPr>
            <w:r>
              <w:rPr>
                <w:rFonts w:ascii="Calibri Light" w:hAnsi="Calibri Light" w:cs="Calibri Light"/>
              </w:rPr>
              <w:t>Educators will check that air-conditioning and/or fans are operating effectively in the indoor environment and keep blinds, curtains and doors closed to reduce inside temperature</w:t>
            </w:r>
          </w:p>
        </w:tc>
        <w:tc>
          <w:tcPr>
            <w:tcW w:w="425" w:type="dxa"/>
          </w:tcPr>
          <w:p w14:paraId="51CB5C6D" w14:textId="77777777" w:rsidR="00E52E78" w:rsidRDefault="00E52E78" w:rsidP="00D237E3">
            <w:pPr>
              <w:spacing w:before="80" w:line="360" w:lineRule="auto"/>
              <w:rPr>
                <w:rFonts w:cstheme="majorHAnsi"/>
                <w:sz w:val="24"/>
                <w:szCs w:val="24"/>
              </w:rPr>
            </w:pPr>
          </w:p>
        </w:tc>
      </w:tr>
      <w:tr w:rsidR="00881052" w14:paraId="24D75EFE" w14:textId="77777777" w:rsidTr="00D237E3">
        <w:trPr>
          <w:trHeight w:val="20"/>
        </w:trPr>
        <w:tc>
          <w:tcPr>
            <w:tcW w:w="460" w:type="dxa"/>
            <w:shd w:val="clear" w:color="auto" w:fill="F2F2F2" w:themeFill="background1" w:themeFillShade="F2"/>
            <w:vAlign w:val="center"/>
          </w:tcPr>
          <w:p w14:paraId="5028FD9A" w14:textId="3FE89AFD" w:rsidR="00881052" w:rsidRPr="00C574EA" w:rsidRDefault="00203587" w:rsidP="00D237E3">
            <w:pPr>
              <w:spacing w:before="80" w:after="80" w:line="240" w:lineRule="auto"/>
              <w:jc w:val="center"/>
              <w:rPr>
                <w:rFonts w:asciiTheme="majorHAnsi" w:hAnsiTheme="majorHAnsi" w:cstheme="majorHAnsi"/>
              </w:rPr>
            </w:pPr>
            <w:r>
              <w:rPr>
                <w:rFonts w:asciiTheme="majorHAnsi" w:hAnsiTheme="majorHAnsi" w:cstheme="majorHAnsi"/>
              </w:rPr>
              <w:t>7</w:t>
            </w:r>
          </w:p>
        </w:tc>
        <w:tc>
          <w:tcPr>
            <w:tcW w:w="9033" w:type="dxa"/>
            <w:gridSpan w:val="2"/>
            <w:vAlign w:val="center"/>
          </w:tcPr>
          <w:p w14:paraId="4F95DA01" w14:textId="48DFD8BE" w:rsidR="00881052" w:rsidRPr="007E4344" w:rsidRDefault="00D237E3" w:rsidP="00D237E3">
            <w:pPr>
              <w:spacing w:before="80" w:after="80"/>
              <w:rPr>
                <w:rFonts w:ascii="Calibri Light" w:hAnsi="Calibri Light" w:cs="Calibri Light"/>
              </w:rPr>
            </w:pPr>
            <w:r>
              <w:rPr>
                <w:rFonts w:ascii="Calibri Light" w:hAnsi="Calibri Light" w:cs="Calibri Light"/>
              </w:rPr>
              <w:t xml:space="preserve">Educators will ensure play centres are not set </w:t>
            </w:r>
            <w:r w:rsidRPr="005F6D7E">
              <w:rPr>
                <w:rFonts w:ascii="Calibri Light" w:hAnsi="Calibri Light" w:cs="Calibri Light"/>
              </w:rPr>
              <w:t>up in direct sunlight</w:t>
            </w:r>
            <w:r w:rsidR="00E52E78" w:rsidRPr="005F6D7E">
              <w:rPr>
                <w:rFonts w:ascii="Calibri Light" w:hAnsi="Calibri Light" w:cs="Calibri Light"/>
              </w:rPr>
              <w:t xml:space="preserve"> and shade is provided</w:t>
            </w:r>
          </w:p>
        </w:tc>
        <w:tc>
          <w:tcPr>
            <w:tcW w:w="425" w:type="dxa"/>
          </w:tcPr>
          <w:p w14:paraId="42D94921" w14:textId="77777777" w:rsidR="00881052" w:rsidRDefault="00881052" w:rsidP="00D237E3">
            <w:pPr>
              <w:spacing w:before="80" w:line="360" w:lineRule="auto"/>
              <w:rPr>
                <w:rFonts w:cstheme="majorHAnsi"/>
                <w:sz w:val="24"/>
                <w:szCs w:val="24"/>
              </w:rPr>
            </w:pPr>
          </w:p>
        </w:tc>
      </w:tr>
      <w:tr w:rsidR="00881052" w14:paraId="1EE75843" w14:textId="77777777" w:rsidTr="00D237E3">
        <w:trPr>
          <w:trHeight w:val="20"/>
        </w:trPr>
        <w:tc>
          <w:tcPr>
            <w:tcW w:w="460" w:type="dxa"/>
            <w:shd w:val="clear" w:color="auto" w:fill="F2F2F2" w:themeFill="background1" w:themeFillShade="F2"/>
            <w:vAlign w:val="center"/>
          </w:tcPr>
          <w:p w14:paraId="7563EE3E" w14:textId="548BB09E" w:rsidR="00881052" w:rsidRPr="00C574EA" w:rsidRDefault="00203587" w:rsidP="00D237E3">
            <w:pPr>
              <w:spacing w:before="80" w:after="80" w:line="240" w:lineRule="auto"/>
              <w:jc w:val="center"/>
              <w:rPr>
                <w:rFonts w:asciiTheme="majorHAnsi" w:hAnsiTheme="majorHAnsi" w:cstheme="majorHAnsi"/>
              </w:rPr>
            </w:pPr>
            <w:r>
              <w:rPr>
                <w:rFonts w:asciiTheme="majorHAnsi" w:hAnsiTheme="majorHAnsi" w:cstheme="majorHAnsi"/>
              </w:rPr>
              <w:t>8</w:t>
            </w:r>
          </w:p>
        </w:tc>
        <w:tc>
          <w:tcPr>
            <w:tcW w:w="9033" w:type="dxa"/>
            <w:gridSpan w:val="2"/>
            <w:vAlign w:val="center"/>
          </w:tcPr>
          <w:p w14:paraId="15B7B4AA" w14:textId="1AFAE521" w:rsidR="00881052" w:rsidRPr="007E4344" w:rsidRDefault="00E52E78" w:rsidP="00D237E3">
            <w:pPr>
              <w:spacing w:before="80" w:after="80"/>
              <w:rPr>
                <w:rFonts w:ascii="Calibri Light" w:hAnsi="Calibri Light" w:cs="Calibri Light"/>
              </w:rPr>
            </w:pPr>
            <w:r>
              <w:rPr>
                <w:rFonts w:ascii="Calibri Light" w:hAnsi="Calibri Light" w:cs="Calibri Light"/>
              </w:rPr>
              <w:t>Management/</w:t>
            </w:r>
            <w:r w:rsidRPr="005F6D7E">
              <w:rPr>
                <w:rFonts w:ascii="Calibri Light" w:hAnsi="Calibri Light" w:cs="Calibri Light"/>
              </w:rPr>
              <w:t>e</w:t>
            </w:r>
            <w:r w:rsidR="00D237E3" w:rsidRPr="005F6D7E">
              <w:rPr>
                <w:rFonts w:ascii="Calibri Light" w:hAnsi="Calibri Light" w:cs="Calibri Light"/>
              </w:rPr>
              <w:t xml:space="preserve">ducators will consider </w:t>
            </w:r>
            <w:r w:rsidRPr="005F6D7E">
              <w:rPr>
                <w:rFonts w:ascii="Calibri Light" w:hAnsi="Calibri Light" w:cs="Calibri Light"/>
              </w:rPr>
              <w:t xml:space="preserve">risks associated with extreme heat conditions and implement mitigation strategies </w:t>
            </w:r>
            <w:proofErr w:type="gramStart"/>
            <w:r w:rsidRPr="005F6D7E">
              <w:rPr>
                <w:rFonts w:ascii="Calibri Light" w:hAnsi="Calibri Light" w:cs="Calibri Light"/>
              </w:rPr>
              <w:t>including:</w:t>
            </w:r>
            <w:proofErr w:type="gramEnd"/>
            <w:r w:rsidRPr="005F6D7E">
              <w:rPr>
                <w:rFonts w:ascii="Calibri Light" w:hAnsi="Calibri Light" w:cs="Calibri Light"/>
              </w:rPr>
              <w:t xml:space="preserve"> postponing </w:t>
            </w:r>
            <w:r w:rsidR="00D237E3" w:rsidRPr="005F6D7E">
              <w:rPr>
                <w:rFonts w:ascii="Calibri Light" w:hAnsi="Calibri Light" w:cs="Calibri Light"/>
              </w:rPr>
              <w:t>excursions</w:t>
            </w:r>
            <w:r w:rsidR="00D237E3">
              <w:rPr>
                <w:rFonts w:ascii="Calibri Light" w:hAnsi="Calibri Light" w:cs="Calibri Light"/>
              </w:rPr>
              <w:t xml:space="preserve">/bush kinder where children may spend large amounts of time </w:t>
            </w:r>
          </w:p>
        </w:tc>
        <w:tc>
          <w:tcPr>
            <w:tcW w:w="425" w:type="dxa"/>
          </w:tcPr>
          <w:p w14:paraId="439AA637" w14:textId="77777777" w:rsidR="00881052" w:rsidRDefault="00881052" w:rsidP="00D237E3">
            <w:pPr>
              <w:spacing w:before="80" w:line="360" w:lineRule="auto"/>
              <w:rPr>
                <w:rFonts w:cstheme="majorHAnsi"/>
                <w:sz w:val="24"/>
                <w:szCs w:val="24"/>
              </w:rPr>
            </w:pPr>
          </w:p>
        </w:tc>
      </w:tr>
      <w:tr w:rsidR="00D237E3" w14:paraId="09C73F9A" w14:textId="77777777" w:rsidTr="00D237E3">
        <w:trPr>
          <w:trHeight w:val="20"/>
        </w:trPr>
        <w:tc>
          <w:tcPr>
            <w:tcW w:w="460" w:type="dxa"/>
            <w:shd w:val="clear" w:color="auto" w:fill="F2F2F2" w:themeFill="background1" w:themeFillShade="F2"/>
            <w:vAlign w:val="center"/>
          </w:tcPr>
          <w:p w14:paraId="755E5EF4" w14:textId="34B4BFD6" w:rsidR="00D237E3" w:rsidRDefault="00203587" w:rsidP="00D237E3">
            <w:pPr>
              <w:spacing w:before="80" w:after="80" w:line="240" w:lineRule="auto"/>
              <w:jc w:val="center"/>
              <w:rPr>
                <w:rFonts w:asciiTheme="majorHAnsi" w:hAnsiTheme="majorHAnsi" w:cstheme="majorHAnsi"/>
              </w:rPr>
            </w:pPr>
            <w:r>
              <w:rPr>
                <w:rFonts w:asciiTheme="majorHAnsi" w:hAnsiTheme="majorHAnsi" w:cstheme="majorHAnsi"/>
              </w:rPr>
              <w:t>9</w:t>
            </w:r>
          </w:p>
        </w:tc>
        <w:tc>
          <w:tcPr>
            <w:tcW w:w="9033" w:type="dxa"/>
            <w:gridSpan w:val="2"/>
            <w:vAlign w:val="center"/>
          </w:tcPr>
          <w:p w14:paraId="406DA024" w14:textId="178F2551" w:rsidR="00D237E3" w:rsidRDefault="00D237E3" w:rsidP="00D237E3">
            <w:pPr>
              <w:spacing w:before="80" w:after="80"/>
              <w:rPr>
                <w:rFonts w:ascii="Calibri Light" w:hAnsi="Calibri Light" w:cs="Calibri Light"/>
              </w:rPr>
            </w:pPr>
            <w:r>
              <w:rPr>
                <w:rFonts w:ascii="Calibri Light" w:hAnsi="Calibri Light" w:cs="Calibri Light"/>
              </w:rPr>
              <w:t>Educators will ensure children are appropriately dressed for hot weather</w:t>
            </w:r>
            <w:r w:rsidR="009210E9">
              <w:rPr>
                <w:rFonts w:ascii="Calibri Light" w:hAnsi="Calibri Light" w:cs="Calibri Light"/>
              </w:rPr>
              <w:t>- wearing pr</w:t>
            </w:r>
            <w:r>
              <w:rPr>
                <w:rFonts w:ascii="Calibri Light" w:hAnsi="Calibri Light" w:cs="Calibri Light"/>
              </w:rPr>
              <w:t xml:space="preserve">otective </w:t>
            </w:r>
            <w:r w:rsidR="00E15DB6">
              <w:rPr>
                <w:rFonts w:ascii="Calibri Light" w:hAnsi="Calibri Light" w:cs="Calibri Light"/>
              </w:rPr>
              <w:t xml:space="preserve">loose </w:t>
            </w:r>
            <w:r>
              <w:rPr>
                <w:rFonts w:ascii="Calibri Light" w:hAnsi="Calibri Light" w:cs="Calibri Light"/>
              </w:rPr>
              <w:t>clothing that covers shoulders and neck, wide-brimmed, bucket or legionnaire style hats</w:t>
            </w:r>
            <w:r w:rsidR="00E439B4">
              <w:rPr>
                <w:rFonts w:ascii="Calibri Light" w:hAnsi="Calibri Light" w:cs="Calibri Light"/>
              </w:rPr>
              <w:t xml:space="preserve">, </w:t>
            </w:r>
            <w:r w:rsidR="00E439B4" w:rsidRPr="006E3F92">
              <w:rPr>
                <w:rFonts w:ascii="Calibri Light" w:hAnsi="Calibri Light" w:cs="Calibri Light"/>
              </w:rPr>
              <w:t>wearing of shoes except in the sandpit or mud play area</w:t>
            </w:r>
          </w:p>
        </w:tc>
        <w:tc>
          <w:tcPr>
            <w:tcW w:w="425" w:type="dxa"/>
          </w:tcPr>
          <w:p w14:paraId="48A55553" w14:textId="77777777" w:rsidR="00D237E3" w:rsidRDefault="00D237E3" w:rsidP="00D237E3">
            <w:pPr>
              <w:spacing w:before="80" w:line="360" w:lineRule="auto"/>
              <w:rPr>
                <w:rFonts w:cstheme="majorHAnsi"/>
                <w:sz w:val="24"/>
                <w:szCs w:val="24"/>
              </w:rPr>
            </w:pPr>
          </w:p>
        </w:tc>
      </w:tr>
      <w:tr w:rsidR="0077455F" w14:paraId="18928EDA" w14:textId="77777777" w:rsidTr="00D237E3">
        <w:trPr>
          <w:trHeight w:val="20"/>
        </w:trPr>
        <w:tc>
          <w:tcPr>
            <w:tcW w:w="460" w:type="dxa"/>
            <w:shd w:val="clear" w:color="auto" w:fill="F2F2F2" w:themeFill="background1" w:themeFillShade="F2"/>
            <w:vAlign w:val="center"/>
          </w:tcPr>
          <w:p w14:paraId="734CE375" w14:textId="1FF579AC" w:rsidR="0077455F" w:rsidRDefault="0077455F" w:rsidP="00D237E3">
            <w:pPr>
              <w:spacing w:before="80" w:after="80" w:line="240" w:lineRule="auto"/>
              <w:jc w:val="center"/>
              <w:rPr>
                <w:rFonts w:asciiTheme="majorHAnsi" w:hAnsiTheme="majorHAnsi" w:cstheme="majorHAnsi"/>
              </w:rPr>
            </w:pPr>
            <w:r>
              <w:rPr>
                <w:rFonts w:asciiTheme="majorHAnsi" w:hAnsiTheme="majorHAnsi" w:cstheme="majorHAnsi"/>
              </w:rPr>
              <w:t>10</w:t>
            </w:r>
          </w:p>
        </w:tc>
        <w:tc>
          <w:tcPr>
            <w:tcW w:w="9033" w:type="dxa"/>
            <w:gridSpan w:val="2"/>
            <w:vAlign w:val="center"/>
          </w:tcPr>
          <w:p w14:paraId="67BF0501" w14:textId="0674BE58" w:rsidR="0077455F" w:rsidRDefault="0077455F" w:rsidP="00D237E3">
            <w:pPr>
              <w:spacing w:before="80" w:after="80"/>
              <w:rPr>
                <w:rFonts w:ascii="Calibri Light" w:hAnsi="Calibri Light" w:cs="Calibri Light"/>
              </w:rPr>
            </w:pPr>
            <w:r>
              <w:rPr>
                <w:rFonts w:ascii="Calibri Light" w:hAnsi="Calibri Light" w:cs="Calibri Light"/>
              </w:rPr>
              <w:t xml:space="preserve">Educators will </w:t>
            </w:r>
            <w:r w:rsidRPr="005F6D7E">
              <w:rPr>
                <w:rFonts w:ascii="Calibri Light" w:hAnsi="Calibri Light" w:cs="Calibri Light"/>
              </w:rPr>
              <w:t>maximise hydration of babies and children by regularly offering extra feeds and</w:t>
            </w:r>
            <w:r>
              <w:rPr>
                <w:rFonts w:ascii="Calibri Light" w:hAnsi="Calibri Light" w:cs="Calibri Light"/>
              </w:rPr>
              <w:t xml:space="preserve"> water throughout the day</w:t>
            </w:r>
          </w:p>
        </w:tc>
        <w:tc>
          <w:tcPr>
            <w:tcW w:w="425" w:type="dxa"/>
          </w:tcPr>
          <w:p w14:paraId="262FF339" w14:textId="77777777" w:rsidR="0077455F" w:rsidRDefault="0077455F" w:rsidP="00D237E3">
            <w:pPr>
              <w:spacing w:before="80" w:line="360" w:lineRule="auto"/>
              <w:rPr>
                <w:rFonts w:cstheme="majorHAnsi"/>
                <w:sz w:val="24"/>
                <w:szCs w:val="24"/>
              </w:rPr>
            </w:pPr>
          </w:p>
        </w:tc>
      </w:tr>
      <w:tr w:rsidR="00D237E3" w14:paraId="659C3AEB" w14:textId="77777777" w:rsidTr="00D237E3">
        <w:trPr>
          <w:trHeight w:val="20"/>
        </w:trPr>
        <w:tc>
          <w:tcPr>
            <w:tcW w:w="460" w:type="dxa"/>
            <w:shd w:val="clear" w:color="auto" w:fill="F2F2F2" w:themeFill="background1" w:themeFillShade="F2"/>
            <w:vAlign w:val="center"/>
          </w:tcPr>
          <w:p w14:paraId="7A969F79" w14:textId="51C44DF4" w:rsidR="00D237E3" w:rsidRDefault="00203587" w:rsidP="00D237E3">
            <w:pPr>
              <w:spacing w:before="80" w:after="80" w:line="240" w:lineRule="auto"/>
              <w:jc w:val="center"/>
              <w:rPr>
                <w:rFonts w:asciiTheme="majorHAnsi" w:hAnsiTheme="majorHAnsi" w:cstheme="majorHAnsi"/>
              </w:rPr>
            </w:pPr>
            <w:r>
              <w:rPr>
                <w:rFonts w:asciiTheme="majorHAnsi" w:hAnsiTheme="majorHAnsi" w:cstheme="majorHAnsi"/>
              </w:rPr>
              <w:t>1</w:t>
            </w:r>
            <w:r w:rsidR="0077455F">
              <w:rPr>
                <w:rFonts w:asciiTheme="majorHAnsi" w:hAnsiTheme="majorHAnsi" w:cstheme="majorHAnsi"/>
              </w:rPr>
              <w:t>1</w:t>
            </w:r>
          </w:p>
        </w:tc>
        <w:tc>
          <w:tcPr>
            <w:tcW w:w="9033" w:type="dxa"/>
            <w:gridSpan w:val="2"/>
            <w:vAlign w:val="center"/>
          </w:tcPr>
          <w:p w14:paraId="7F70EAB3" w14:textId="2A0F9679" w:rsidR="00D237E3" w:rsidRDefault="00D237E3" w:rsidP="00D237E3">
            <w:pPr>
              <w:spacing w:before="80" w:after="80"/>
              <w:rPr>
                <w:rFonts w:ascii="Calibri Light" w:hAnsi="Calibri Light" w:cs="Calibri Light"/>
              </w:rPr>
            </w:pPr>
            <w:r>
              <w:rPr>
                <w:rFonts w:ascii="Calibri Light" w:hAnsi="Calibri Light" w:cs="Calibri Light"/>
              </w:rPr>
              <w:t xml:space="preserve">Ensure </w:t>
            </w:r>
            <w:r w:rsidR="0077455F">
              <w:rPr>
                <w:rFonts w:ascii="Calibri Light" w:hAnsi="Calibri Light" w:cs="Calibri Light"/>
              </w:rPr>
              <w:t xml:space="preserve">babies and </w:t>
            </w:r>
            <w:r>
              <w:rPr>
                <w:rFonts w:ascii="Calibri Light" w:hAnsi="Calibri Light" w:cs="Calibri Light"/>
              </w:rPr>
              <w:t xml:space="preserve">children are appropriately clothed when sleeping during </w:t>
            </w:r>
            <w:r w:rsidR="00203587">
              <w:rPr>
                <w:rFonts w:ascii="Calibri Light" w:hAnsi="Calibri Light" w:cs="Calibri Light"/>
              </w:rPr>
              <w:t xml:space="preserve">extreme </w:t>
            </w:r>
            <w:r>
              <w:rPr>
                <w:rFonts w:ascii="Calibri Light" w:hAnsi="Calibri Light" w:cs="Calibri Light"/>
              </w:rPr>
              <w:t>heat conditions</w:t>
            </w:r>
            <w:r w:rsidR="00E15DB6">
              <w:rPr>
                <w:rFonts w:ascii="Calibri Light" w:hAnsi="Calibri Light" w:cs="Calibri Light"/>
              </w:rPr>
              <w:t xml:space="preserve"> </w:t>
            </w:r>
          </w:p>
        </w:tc>
        <w:tc>
          <w:tcPr>
            <w:tcW w:w="425" w:type="dxa"/>
          </w:tcPr>
          <w:p w14:paraId="29E8DE13" w14:textId="77777777" w:rsidR="00D237E3" w:rsidRDefault="00D237E3" w:rsidP="00D237E3">
            <w:pPr>
              <w:spacing w:before="80" w:line="360" w:lineRule="auto"/>
              <w:rPr>
                <w:rFonts w:cstheme="majorHAnsi"/>
                <w:sz w:val="24"/>
                <w:szCs w:val="24"/>
              </w:rPr>
            </w:pPr>
          </w:p>
        </w:tc>
      </w:tr>
      <w:tr w:rsidR="00D237E3" w14:paraId="5F3C3623" w14:textId="77777777" w:rsidTr="00D237E3">
        <w:trPr>
          <w:trHeight w:val="20"/>
        </w:trPr>
        <w:tc>
          <w:tcPr>
            <w:tcW w:w="460" w:type="dxa"/>
            <w:shd w:val="clear" w:color="auto" w:fill="F2F2F2" w:themeFill="background1" w:themeFillShade="F2"/>
            <w:vAlign w:val="center"/>
          </w:tcPr>
          <w:p w14:paraId="0800E293" w14:textId="648BDA12" w:rsidR="00D237E3" w:rsidRDefault="00E15DB6" w:rsidP="00D237E3">
            <w:pPr>
              <w:spacing w:before="80" w:after="80" w:line="240" w:lineRule="auto"/>
              <w:jc w:val="center"/>
              <w:rPr>
                <w:rFonts w:asciiTheme="majorHAnsi" w:hAnsiTheme="majorHAnsi" w:cstheme="majorHAnsi"/>
              </w:rPr>
            </w:pPr>
            <w:r>
              <w:rPr>
                <w:rFonts w:asciiTheme="majorHAnsi" w:hAnsiTheme="majorHAnsi" w:cstheme="majorHAnsi"/>
              </w:rPr>
              <w:t>1</w:t>
            </w:r>
            <w:r w:rsidR="0077455F">
              <w:rPr>
                <w:rFonts w:asciiTheme="majorHAnsi" w:hAnsiTheme="majorHAnsi" w:cstheme="majorHAnsi"/>
              </w:rPr>
              <w:t>2</w:t>
            </w:r>
          </w:p>
        </w:tc>
        <w:tc>
          <w:tcPr>
            <w:tcW w:w="9033" w:type="dxa"/>
            <w:gridSpan w:val="2"/>
            <w:vAlign w:val="center"/>
          </w:tcPr>
          <w:p w14:paraId="2500C8D1" w14:textId="15472966" w:rsidR="00D237E3" w:rsidRDefault="00D237E3" w:rsidP="00D237E3">
            <w:pPr>
              <w:spacing w:before="80" w:after="80"/>
              <w:rPr>
                <w:rFonts w:ascii="Calibri Light" w:hAnsi="Calibri Light" w:cs="Calibri Light"/>
              </w:rPr>
            </w:pPr>
            <w:r>
              <w:rPr>
                <w:rFonts w:ascii="Calibri Light" w:hAnsi="Calibri Light" w:cs="Calibri Light"/>
              </w:rPr>
              <w:t>During extreme heat conditions</w:t>
            </w:r>
            <w:r w:rsidR="00E15DB6">
              <w:rPr>
                <w:rFonts w:ascii="Calibri Light" w:hAnsi="Calibri Light" w:cs="Calibri Light"/>
              </w:rPr>
              <w:t>,</w:t>
            </w:r>
            <w:r>
              <w:rPr>
                <w:rFonts w:ascii="Calibri Light" w:hAnsi="Calibri Light" w:cs="Calibri Light"/>
              </w:rPr>
              <w:t xml:space="preserve"> educators will monitor and watch children for any signs of illness, including</w:t>
            </w:r>
            <w:r w:rsidR="009210E9">
              <w:rPr>
                <w:rFonts w:ascii="Calibri Light" w:hAnsi="Calibri Light" w:cs="Calibri Light"/>
              </w:rPr>
              <w:t xml:space="preserve"> h</w:t>
            </w:r>
            <w:r>
              <w:rPr>
                <w:rFonts w:ascii="Calibri Light" w:hAnsi="Calibri Light" w:cs="Calibri Light"/>
              </w:rPr>
              <w:t xml:space="preserve">eat </w:t>
            </w:r>
            <w:r w:rsidR="009210E9">
              <w:rPr>
                <w:rFonts w:ascii="Calibri Light" w:hAnsi="Calibri Light" w:cs="Calibri Light"/>
              </w:rPr>
              <w:t>s</w:t>
            </w:r>
            <w:r>
              <w:rPr>
                <w:rFonts w:ascii="Calibri Light" w:hAnsi="Calibri Light" w:cs="Calibri Light"/>
              </w:rPr>
              <w:t xml:space="preserve">tress, </w:t>
            </w:r>
            <w:r w:rsidR="009210E9">
              <w:rPr>
                <w:rFonts w:ascii="Calibri Light" w:hAnsi="Calibri Light" w:cs="Calibri Light"/>
              </w:rPr>
              <w:t>h</w:t>
            </w:r>
            <w:r>
              <w:rPr>
                <w:rFonts w:ascii="Calibri Light" w:hAnsi="Calibri Light" w:cs="Calibri Light"/>
              </w:rPr>
              <w:t xml:space="preserve">eat </w:t>
            </w:r>
            <w:r w:rsidR="009210E9">
              <w:rPr>
                <w:rFonts w:ascii="Calibri Light" w:hAnsi="Calibri Light" w:cs="Calibri Light"/>
              </w:rPr>
              <w:t>e</w:t>
            </w:r>
            <w:r>
              <w:rPr>
                <w:rFonts w:ascii="Calibri Light" w:hAnsi="Calibri Light" w:cs="Calibri Light"/>
              </w:rPr>
              <w:t xml:space="preserve">xhaustion or </w:t>
            </w:r>
            <w:r w:rsidR="009210E9">
              <w:rPr>
                <w:rFonts w:ascii="Calibri Light" w:hAnsi="Calibri Light" w:cs="Calibri Light"/>
              </w:rPr>
              <w:t>h</w:t>
            </w:r>
            <w:r>
              <w:rPr>
                <w:rFonts w:ascii="Calibri Light" w:hAnsi="Calibri Light" w:cs="Calibri Light"/>
              </w:rPr>
              <w:t xml:space="preserve">eat </w:t>
            </w:r>
            <w:r w:rsidR="009210E9">
              <w:rPr>
                <w:rFonts w:ascii="Calibri Light" w:hAnsi="Calibri Light" w:cs="Calibri Light"/>
              </w:rPr>
              <w:t>s</w:t>
            </w:r>
            <w:r>
              <w:rPr>
                <w:rFonts w:ascii="Calibri Light" w:hAnsi="Calibri Light" w:cs="Calibri Light"/>
              </w:rPr>
              <w:t xml:space="preserve">troke. </w:t>
            </w:r>
            <w:r w:rsidR="009210E9">
              <w:rPr>
                <w:rFonts w:ascii="Calibri Light" w:hAnsi="Calibri Light" w:cs="Calibri Light"/>
              </w:rPr>
              <w:t>[</w:t>
            </w:r>
            <w:r>
              <w:rPr>
                <w:rFonts w:ascii="Calibri Light" w:hAnsi="Calibri Light" w:cs="Calibri Light"/>
              </w:rPr>
              <w:t>See below for signs and symptoms</w:t>
            </w:r>
            <w:r w:rsidR="009210E9">
              <w:rPr>
                <w:rFonts w:ascii="Calibri Light" w:hAnsi="Calibri Light" w:cs="Calibri Light"/>
              </w:rPr>
              <w:t>]</w:t>
            </w:r>
          </w:p>
        </w:tc>
        <w:tc>
          <w:tcPr>
            <w:tcW w:w="425" w:type="dxa"/>
          </w:tcPr>
          <w:p w14:paraId="2A24C23C" w14:textId="77777777" w:rsidR="00D237E3" w:rsidRDefault="00D237E3" w:rsidP="00D237E3">
            <w:pPr>
              <w:spacing w:before="80" w:line="360" w:lineRule="auto"/>
              <w:rPr>
                <w:rFonts w:cstheme="majorHAnsi"/>
                <w:sz w:val="24"/>
                <w:szCs w:val="24"/>
              </w:rPr>
            </w:pPr>
          </w:p>
        </w:tc>
      </w:tr>
      <w:tr w:rsidR="00E15DB6" w14:paraId="6B840117" w14:textId="77777777" w:rsidTr="00D237E3">
        <w:trPr>
          <w:trHeight w:val="20"/>
        </w:trPr>
        <w:tc>
          <w:tcPr>
            <w:tcW w:w="460" w:type="dxa"/>
            <w:shd w:val="clear" w:color="auto" w:fill="F2F2F2" w:themeFill="background1" w:themeFillShade="F2"/>
            <w:vAlign w:val="center"/>
          </w:tcPr>
          <w:p w14:paraId="6F86FB2B" w14:textId="17B3909E" w:rsidR="00E15DB6" w:rsidRDefault="00E15DB6" w:rsidP="00D237E3">
            <w:pPr>
              <w:spacing w:before="80" w:after="80" w:line="240" w:lineRule="auto"/>
              <w:jc w:val="center"/>
              <w:rPr>
                <w:rFonts w:asciiTheme="majorHAnsi" w:hAnsiTheme="majorHAnsi" w:cstheme="majorHAnsi"/>
              </w:rPr>
            </w:pPr>
            <w:r>
              <w:rPr>
                <w:rFonts w:asciiTheme="majorHAnsi" w:hAnsiTheme="majorHAnsi" w:cstheme="majorHAnsi"/>
              </w:rPr>
              <w:t>1</w:t>
            </w:r>
            <w:r w:rsidR="0077455F">
              <w:rPr>
                <w:rFonts w:asciiTheme="majorHAnsi" w:hAnsiTheme="majorHAnsi" w:cstheme="majorHAnsi"/>
              </w:rPr>
              <w:t>3</w:t>
            </w:r>
          </w:p>
        </w:tc>
        <w:tc>
          <w:tcPr>
            <w:tcW w:w="9033" w:type="dxa"/>
            <w:gridSpan w:val="2"/>
            <w:vAlign w:val="center"/>
          </w:tcPr>
          <w:p w14:paraId="285EA53F" w14:textId="0DCB211C" w:rsidR="00E15DB6" w:rsidRDefault="0077455F" w:rsidP="00D237E3">
            <w:pPr>
              <w:spacing w:before="80" w:after="80"/>
              <w:rPr>
                <w:rFonts w:ascii="Calibri Light" w:hAnsi="Calibri Light" w:cs="Calibri Light"/>
              </w:rPr>
            </w:pPr>
            <w:r>
              <w:rPr>
                <w:rFonts w:ascii="Calibri Light" w:hAnsi="Calibri Light" w:cs="Calibri Light"/>
              </w:rPr>
              <w:t xml:space="preserve">Management and educators will be aware of the risk of smoke and heat during periods of extreme heat from bushfires and implement measures to ensure children’s safety. Educators will move children indoors and close windows and doors. See </w:t>
            </w:r>
            <w:r w:rsidRPr="00D237E3">
              <w:rPr>
                <w:rFonts w:ascii="Calibri Light" w:hAnsi="Calibri Light" w:cs="Calibri Light"/>
                <w:i/>
                <w:iCs/>
              </w:rPr>
              <w:t>Bus</w:t>
            </w:r>
            <w:r>
              <w:rPr>
                <w:rFonts w:ascii="Calibri Light" w:hAnsi="Calibri Light" w:cs="Calibri Light"/>
                <w:i/>
                <w:iCs/>
              </w:rPr>
              <w:t>hf</w:t>
            </w:r>
            <w:r w:rsidRPr="00D237E3">
              <w:rPr>
                <w:rFonts w:ascii="Calibri Light" w:hAnsi="Calibri Light" w:cs="Calibri Light"/>
                <w:i/>
                <w:iCs/>
              </w:rPr>
              <w:t>ire Response Procedure</w:t>
            </w:r>
            <w:r>
              <w:rPr>
                <w:rFonts w:ascii="Calibri Light" w:hAnsi="Calibri Light" w:cs="Calibri Light"/>
              </w:rPr>
              <w:t xml:space="preserve"> and </w:t>
            </w:r>
            <w:r w:rsidRPr="00D237E3">
              <w:rPr>
                <w:rFonts w:ascii="Calibri Light" w:hAnsi="Calibri Light" w:cs="Calibri Light"/>
                <w:i/>
                <w:iCs/>
              </w:rPr>
              <w:t>Bush Fire Smoke Procedure</w:t>
            </w:r>
            <w:r>
              <w:rPr>
                <w:rFonts w:ascii="Calibri Light" w:hAnsi="Calibri Light" w:cs="Calibri Light"/>
              </w:rPr>
              <w:t xml:space="preserve"> for </w:t>
            </w:r>
            <w:r w:rsidRPr="00D237E3">
              <w:rPr>
                <w:rFonts w:ascii="Calibri Light" w:hAnsi="Calibri Light" w:cs="Calibri Light"/>
              </w:rPr>
              <w:t xml:space="preserve">detailed steps for educators to follow in the event of a bush fire emergency close to the </w:t>
            </w:r>
            <w:r>
              <w:rPr>
                <w:rFonts w:ascii="Calibri Light" w:hAnsi="Calibri Light" w:cs="Calibri Light"/>
              </w:rPr>
              <w:t>S</w:t>
            </w:r>
            <w:r w:rsidRPr="00D237E3">
              <w:rPr>
                <w:rFonts w:ascii="Calibri Light" w:hAnsi="Calibri Light" w:cs="Calibri Light"/>
              </w:rPr>
              <w:t>ervice</w:t>
            </w:r>
          </w:p>
        </w:tc>
        <w:tc>
          <w:tcPr>
            <w:tcW w:w="425" w:type="dxa"/>
          </w:tcPr>
          <w:p w14:paraId="51F628B1" w14:textId="77777777" w:rsidR="00E15DB6" w:rsidRDefault="00E15DB6" w:rsidP="00D237E3">
            <w:pPr>
              <w:spacing w:before="80" w:line="360" w:lineRule="auto"/>
              <w:rPr>
                <w:rFonts w:cstheme="majorHAnsi"/>
                <w:sz w:val="24"/>
                <w:szCs w:val="24"/>
              </w:rPr>
            </w:pPr>
          </w:p>
        </w:tc>
      </w:tr>
      <w:tr w:rsidR="00D237E3" w14:paraId="11DA6244" w14:textId="77777777" w:rsidTr="00D237E3">
        <w:trPr>
          <w:trHeight w:val="20"/>
        </w:trPr>
        <w:tc>
          <w:tcPr>
            <w:tcW w:w="460" w:type="dxa"/>
            <w:shd w:val="clear" w:color="auto" w:fill="F2F2F2" w:themeFill="background1" w:themeFillShade="F2"/>
            <w:vAlign w:val="center"/>
          </w:tcPr>
          <w:p w14:paraId="34D940B7" w14:textId="7354AEE5" w:rsidR="00D237E3" w:rsidRDefault="00D237E3" w:rsidP="00D237E3">
            <w:pPr>
              <w:spacing w:before="80" w:after="80" w:line="240" w:lineRule="auto"/>
              <w:jc w:val="center"/>
              <w:rPr>
                <w:rFonts w:asciiTheme="majorHAnsi" w:hAnsiTheme="majorHAnsi" w:cstheme="majorHAnsi"/>
              </w:rPr>
            </w:pPr>
            <w:r>
              <w:rPr>
                <w:rFonts w:asciiTheme="majorHAnsi" w:hAnsiTheme="majorHAnsi" w:cstheme="majorHAnsi"/>
              </w:rPr>
              <w:t>1</w:t>
            </w:r>
            <w:r w:rsidR="00D15EE8">
              <w:rPr>
                <w:rFonts w:asciiTheme="majorHAnsi" w:hAnsiTheme="majorHAnsi" w:cstheme="majorHAnsi"/>
              </w:rPr>
              <w:t>4</w:t>
            </w:r>
          </w:p>
        </w:tc>
        <w:tc>
          <w:tcPr>
            <w:tcW w:w="9033" w:type="dxa"/>
            <w:gridSpan w:val="2"/>
            <w:vAlign w:val="center"/>
          </w:tcPr>
          <w:p w14:paraId="0D9473D1" w14:textId="474D5D46" w:rsidR="00D237E3" w:rsidRDefault="0077455F" w:rsidP="00D237E3">
            <w:pPr>
              <w:spacing w:before="80" w:after="80"/>
              <w:rPr>
                <w:rFonts w:ascii="Calibri Light" w:hAnsi="Calibri Light" w:cs="Calibri Light"/>
              </w:rPr>
            </w:pPr>
            <w:r>
              <w:rPr>
                <w:rFonts w:ascii="Calibri Light" w:hAnsi="Calibri Light" w:cs="Calibri Light"/>
              </w:rPr>
              <w:t xml:space="preserve">Ensure infants or children are </w:t>
            </w:r>
            <w:r w:rsidRPr="00D237E3">
              <w:rPr>
                <w:rFonts w:asciiTheme="majorHAnsi" w:hAnsiTheme="majorHAnsi" w:cstheme="majorHAnsi"/>
              </w:rPr>
              <w:t>NEVER</w:t>
            </w:r>
            <w:r>
              <w:rPr>
                <w:rFonts w:ascii="Calibri Light" w:hAnsi="Calibri Light" w:cs="Calibri Light"/>
              </w:rPr>
              <w:t xml:space="preserve"> left in vehicles </w:t>
            </w:r>
          </w:p>
        </w:tc>
        <w:tc>
          <w:tcPr>
            <w:tcW w:w="425" w:type="dxa"/>
          </w:tcPr>
          <w:p w14:paraId="132BC968" w14:textId="77777777" w:rsidR="00D237E3" w:rsidRDefault="00D237E3" w:rsidP="00D237E3">
            <w:pPr>
              <w:spacing w:before="80" w:line="360" w:lineRule="auto"/>
              <w:rPr>
                <w:rFonts w:cstheme="majorHAnsi"/>
                <w:sz w:val="24"/>
                <w:szCs w:val="24"/>
              </w:rPr>
            </w:pPr>
          </w:p>
        </w:tc>
      </w:tr>
      <w:tr w:rsidR="00D237E3" w14:paraId="7E3018BC" w14:textId="77777777" w:rsidTr="00D237E3">
        <w:trPr>
          <w:trHeight w:val="20"/>
        </w:trPr>
        <w:tc>
          <w:tcPr>
            <w:tcW w:w="9918" w:type="dxa"/>
            <w:gridSpan w:val="4"/>
            <w:shd w:val="clear" w:color="auto" w:fill="D9D9D9" w:themeFill="background1" w:themeFillShade="D9"/>
            <w:vAlign w:val="center"/>
          </w:tcPr>
          <w:p w14:paraId="472F572C" w14:textId="7BBC2076" w:rsidR="00D237E3" w:rsidRPr="00D237E3" w:rsidRDefault="00D237E3" w:rsidP="00D237E3">
            <w:pPr>
              <w:spacing w:before="80" w:after="80" w:line="360" w:lineRule="auto"/>
              <w:rPr>
                <w:rFonts w:asciiTheme="majorHAnsi" w:hAnsiTheme="majorHAnsi" w:cstheme="majorHAnsi"/>
                <w:sz w:val="24"/>
                <w:szCs w:val="24"/>
              </w:rPr>
            </w:pPr>
            <w:r w:rsidRPr="00D237E3">
              <w:rPr>
                <w:rFonts w:asciiTheme="majorHAnsi" w:hAnsiTheme="majorHAnsi" w:cstheme="majorHAnsi"/>
                <w:sz w:val="24"/>
                <w:szCs w:val="24"/>
              </w:rPr>
              <w:lastRenderedPageBreak/>
              <w:t>SIGNS OF HEAT ILLNESS</w:t>
            </w:r>
          </w:p>
        </w:tc>
      </w:tr>
      <w:tr w:rsidR="00D237E3" w14:paraId="1A12009C" w14:textId="77777777" w:rsidTr="00D237E3">
        <w:trPr>
          <w:trHeight w:val="20"/>
        </w:trPr>
        <w:tc>
          <w:tcPr>
            <w:tcW w:w="4959" w:type="dxa"/>
            <w:gridSpan w:val="2"/>
            <w:shd w:val="clear" w:color="auto" w:fill="F2F2F2" w:themeFill="background1" w:themeFillShade="F2"/>
            <w:vAlign w:val="center"/>
          </w:tcPr>
          <w:p w14:paraId="44B37813" w14:textId="7403931B" w:rsidR="00D237E3" w:rsidRPr="00D237E3" w:rsidRDefault="00D237E3" w:rsidP="00D237E3">
            <w:pPr>
              <w:spacing w:before="80" w:after="80" w:line="360" w:lineRule="auto"/>
              <w:jc w:val="center"/>
              <w:rPr>
                <w:rFonts w:ascii="Calibri Light" w:hAnsi="Calibri Light" w:cs="Calibri Light"/>
              </w:rPr>
            </w:pPr>
            <w:r w:rsidRPr="00D237E3">
              <w:rPr>
                <w:rFonts w:ascii="Calibri Light" w:hAnsi="Calibri Light" w:cs="Calibri Light"/>
              </w:rPr>
              <w:t>HEAT EXHAUSTION</w:t>
            </w:r>
          </w:p>
        </w:tc>
        <w:tc>
          <w:tcPr>
            <w:tcW w:w="4959" w:type="dxa"/>
            <w:gridSpan w:val="2"/>
            <w:shd w:val="clear" w:color="auto" w:fill="F2F2F2" w:themeFill="background1" w:themeFillShade="F2"/>
            <w:vAlign w:val="center"/>
          </w:tcPr>
          <w:p w14:paraId="3B3C799B" w14:textId="3E51AE81" w:rsidR="00D237E3" w:rsidRPr="00D237E3" w:rsidRDefault="00D237E3" w:rsidP="00D237E3">
            <w:pPr>
              <w:spacing w:before="80" w:after="80" w:line="360" w:lineRule="auto"/>
              <w:jc w:val="center"/>
              <w:rPr>
                <w:rFonts w:ascii="Calibri Light" w:hAnsi="Calibri Light" w:cs="Calibri Light"/>
              </w:rPr>
            </w:pPr>
            <w:r w:rsidRPr="00D237E3">
              <w:rPr>
                <w:rFonts w:ascii="Calibri Light" w:hAnsi="Calibri Light" w:cs="Calibri Light"/>
              </w:rPr>
              <w:t>HEAT STROKE</w:t>
            </w:r>
          </w:p>
        </w:tc>
      </w:tr>
      <w:tr w:rsidR="00D237E3" w14:paraId="0C4AF053" w14:textId="77777777" w:rsidTr="00CC5EBA">
        <w:trPr>
          <w:trHeight w:val="57"/>
        </w:trPr>
        <w:tc>
          <w:tcPr>
            <w:tcW w:w="4959" w:type="dxa"/>
            <w:gridSpan w:val="2"/>
            <w:vAlign w:val="center"/>
          </w:tcPr>
          <w:p w14:paraId="3DC449AC" w14:textId="5B6E77AA" w:rsidR="00D237E3" w:rsidRPr="00D237E3" w:rsidRDefault="00D237E3" w:rsidP="00CC5EBA">
            <w:pPr>
              <w:spacing w:after="0" w:line="360" w:lineRule="auto"/>
              <w:rPr>
                <w:rFonts w:ascii="Calibri Light" w:hAnsi="Calibri Light" w:cs="Calibri Light"/>
              </w:rPr>
            </w:pPr>
            <w:r w:rsidRPr="00D237E3">
              <w:rPr>
                <w:rFonts w:ascii="Calibri Light" w:hAnsi="Calibri Light" w:cs="Calibri Light"/>
              </w:rPr>
              <w:t>Headache</w:t>
            </w:r>
          </w:p>
        </w:tc>
        <w:tc>
          <w:tcPr>
            <w:tcW w:w="4959" w:type="dxa"/>
            <w:gridSpan w:val="2"/>
            <w:vAlign w:val="center"/>
          </w:tcPr>
          <w:p w14:paraId="7699FB4F" w14:textId="68583D9C" w:rsidR="00D237E3" w:rsidRPr="00D237E3" w:rsidRDefault="00D237E3" w:rsidP="00CC5EBA">
            <w:pPr>
              <w:spacing w:after="0" w:line="360" w:lineRule="auto"/>
              <w:rPr>
                <w:rFonts w:ascii="Calibri Light" w:hAnsi="Calibri Light" w:cs="Calibri Light"/>
              </w:rPr>
            </w:pPr>
            <w:r w:rsidRPr="00D237E3">
              <w:rPr>
                <w:rFonts w:ascii="Calibri Light" w:hAnsi="Calibri Light" w:cs="Calibri Light"/>
              </w:rPr>
              <w:t xml:space="preserve">Confusion of loss of consciousness </w:t>
            </w:r>
          </w:p>
        </w:tc>
      </w:tr>
      <w:tr w:rsidR="00D237E3" w14:paraId="56F88698" w14:textId="77777777" w:rsidTr="00CC5EBA">
        <w:trPr>
          <w:trHeight w:val="57"/>
        </w:trPr>
        <w:tc>
          <w:tcPr>
            <w:tcW w:w="4959" w:type="dxa"/>
            <w:gridSpan w:val="2"/>
            <w:vAlign w:val="center"/>
          </w:tcPr>
          <w:p w14:paraId="4BAD0348" w14:textId="23421D14" w:rsidR="00D237E3" w:rsidRPr="00D237E3" w:rsidRDefault="00D237E3" w:rsidP="00CC5EBA">
            <w:pPr>
              <w:spacing w:after="0" w:line="360" w:lineRule="auto"/>
              <w:rPr>
                <w:rFonts w:ascii="Calibri Light" w:hAnsi="Calibri Light" w:cs="Calibri Light"/>
              </w:rPr>
            </w:pPr>
            <w:r w:rsidRPr="00D237E3">
              <w:rPr>
                <w:rFonts w:ascii="Calibri Light" w:hAnsi="Calibri Light" w:cs="Calibri Light"/>
              </w:rPr>
              <w:t>Dizziness, weakness or fainting</w:t>
            </w:r>
          </w:p>
        </w:tc>
        <w:tc>
          <w:tcPr>
            <w:tcW w:w="4959" w:type="dxa"/>
            <w:gridSpan w:val="2"/>
            <w:vAlign w:val="center"/>
          </w:tcPr>
          <w:p w14:paraId="4763B3E1" w14:textId="46B68711" w:rsidR="00D237E3" w:rsidRPr="00D237E3" w:rsidRDefault="00D237E3" w:rsidP="00CC5EBA">
            <w:pPr>
              <w:pStyle w:val="Default"/>
              <w:rPr>
                <w:rFonts w:ascii="Calibri Light" w:hAnsi="Calibri Light" w:cs="Calibri Light"/>
                <w:sz w:val="22"/>
                <w:szCs w:val="22"/>
              </w:rPr>
            </w:pPr>
            <w:r w:rsidRPr="00D237E3">
              <w:rPr>
                <w:rFonts w:ascii="Calibri Light" w:hAnsi="Calibri Light" w:cs="Calibri Light"/>
                <w:sz w:val="22"/>
                <w:szCs w:val="22"/>
              </w:rPr>
              <w:t>Extremely high body temperature (39.4</w:t>
            </w:r>
            <w:r w:rsidRPr="00D237E3">
              <w:rPr>
                <w:rFonts w:ascii="Calibri Light" w:eastAsiaTheme="minorEastAsia" w:hAnsi="Calibri Light" w:cs="Calibri Light"/>
                <w:sz w:val="22"/>
                <w:szCs w:val="22"/>
              </w:rPr>
              <w:t xml:space="preserve"> °C)</w:t>
            </w:r>
          </w:p>
        </w:tc>
      </w:tr>
      <w:tr w:rsidR="00D237E3" w14:paraId="66E41095" w14:textId="77777777" w:rsidTr="00CC5EBA">
        <w:trPr>
          <w:trHeight w:val="57"/>
        </w:trPr>
        <w:tc>
          <w:tcPr>
            <w:tcW w:w="4959" w:type="dxa"/>
            <w:gridSpan w:val="2"/>
            <w:vAlign w:val="center"/>
          </w:tcPr>
          <w:p w14:paraId="294C49C2" w14:textId="3F613BB8" w:rsidR="00D237E3" w:rsidRPr="00D237E3" w:rsidRDefault="00D237E3" w:rsidP="00CC5EBA">
            <w:pPr>
              <w:spacing w:after="0" w:line="360" w:lineRule="auto"/>
              <w:rPr>
                <w:rFonts w:ascii="Calibri Light" w:hAnsi="Calibri Light" w:cs="Calibri Light"/>
              </w:rPr>
            </w:pPr>
            <w:r w:rsidRPr="00D237E3">
              <w:rPr>
                <w:rFonts w:ascii="Calibri Light" w:hAnsi="Calibri Light" w:cs="Calibri Light"/>
              </w:rPr>
              <w:t>Extreme thirst</w:t>
            </w:r>
          </w:p>
        </w:tc>
        <w:tc>
          <w:tcPr>
            <w:tcW w:w="4959" w:type="dxa"/>
            <w:gridSpan w:val="2"/>
            <w:vAlign w:val="center"/>
          </w:tcPr>
          <w:p w14:paraId="6EB668EC" w14:textId="73890D60" w:rsidR="00D237E3" w:rsidRPr="00D237E3" w:rsidRDefault="00D237E3" w:rsidP="00CC5EBA">
            <w:pPr>
              <w:spacing w:after="0" w:line="360" w:lineRule="auto"/>
              <w:rPr>
                <w:rFonts w:ascii="Calibri Light" w:hAnsi="Calibri Light" w:cs="Calibri Light"/>
              </w:rPr>
            </w:pPr>
            <w:r w:rsidRPr="00D237E3">
              <w:rPr>
                <w:rFonts w:ascii="Calibri Light" w:hAnsi="Calibri Light" w:cs="Calibri Light"/>
              </w:rPr>
              <w:t>Fast pulse</w:t>
            </w:r>
          </w:p>
        </w:tc>
      </w:tr>
      <w:tr w:rsidR="00D237E3" w14:paraId="318EB93F" w14:textId="77777777" w:rsidTr="00CC5EBA">
        <w:trPr>
          <w:trHeight w:val="57"/>
        </w:trPr>
        <w:tc>
          <w:tcPr>
            <w:tcW w:w="4959" w:type="dxa"/>
            <w:gridSpan w:val="2"/>
            <w:vAlign w:val="center"/>
          </w:tcPr>
          <w:p w14:paraId="66E29D48" w14:textId="292FF94D" w:rsidR="00D237E3" w:rsidRPr="00D237E3" w:rsidRDefault="00D237E3" w:rsidP="00CC5EBA">
            <w:pPr>
              <w:spacing w:after="0" w:line="360" w:lineRule="auto"/>
              <w:rPr>
                <w:rFonts w:ascii="Calibri Light" w:hAnsi="Calibri Light" w:cs="Calibri Light"/>
              </w:rPr>
            </w:pPr>
            <w:r w:rsidRPr="00D237E3">
              <w:rPr>
                <w:rFonts w:ascii="Calibri Light" w:hAnsi="Calibri Light" w:cs="Calibri Light"/>
              </w:rPr>
              <w:t>Fast pulse</w:t>
            </w:r>
          </w:p>
        </w:tc>
        <w:tc>
          <w:tcPr>
            <w:tcW w:w="4959" w:type="dxa"/>
            <w:gridSpan w:val="2"/>
            <w:vAlign w:val="center"/>
          </w:tcPr>
          <w:p w14:paraId="1EB8C5F3" w14:textId="3D11CD3B" w:rsidR="00D237E3" w:rsidRPr="00D237E3" w:rsidRDefault="00D237E3" w:rsidP="00CC5EBA">
            <w:pPr>
              <w:spacing w:after="0" w:line="360" w:lineRule="auto"/>
              <w:rPr>
                <w:rFonts w:ascii="Calibri Light" w:hAnsi="Calibri Light" w:cs="Calibri Light"/>
              </w:rPr>
            </w:pPr>
            <w:r w:rsidRPr="00D237E3">
              <w:rPr>
                <w:rFonts w:ascii="Calibri Light" w:hAnsi="Calibri Light" w:cs="Calibri Light"/>
              </w:rPr>
              <w:t>Nausea or vomiting</w:t>
            </w:r>
          </w:p>
        </w:tc>
      </w:tr>
      <w:tr w:rsidR="00D237E3" w14:paraId="5ED75D18" w14:textId="77777777" w:rsidTr="00CC5EBA">
        <w:trPr>
          <w:trHeight w:val="57"/>
        </w:trPr>
        <w:tc>
          <w:tcPr>
            <w:tcW w:w="4959" w:type="dxa"/>
            <w:gridSpan w:val="2"/>
            <w:vAlign w:val="center"/>
          </w:tcPr>
          <w:p w14:paraId="732BC871" w14:textId="1E328869" w:rsidR="00D237E3" w:rsidRPr="00D237E3" w:rsidRDefault="00D237E3" w:rsidP="00CC5EBA">
            <w:pPr>
              <w:spacing w:after="0" w:line="360" w:lineRule="auto"/>
              <w:rPr>
                <w:rFonts w:ascii="Calibri Light" w:hAnsi="Calibri Light" w:cs="Calibri Light"/>
              </w:rPr>
            </w:pPr>
            <w:r w:rsidRPr="00D237E3">
              <w:rPr>
                <w:rFonts w:ascii="Calibri Light" w:hAnsi="Calibri Light" w:cs="Calibri Light"/>
              </w:rPr>
              <w:t>Nausea or vomiting</w:t>
            </w:r>
          </w:p>
        </w:tc>
        <w:tc>
          <w:tcPr>
            <w:tcW w:w="4959" w:type="dxa"/>
            <w:gridSpan w:val="2"/>
            <w:vAlign w:val="center"/>
          </w:tcPr>
          <w:p w14:paraId="71B599BA" w14:textId="38F8A662" w:rsidR="00D237E3" w:rsidRPr="00D237E3" w:rsidRDefault="00D237E3" w:rsidP="00CC5EBA">
            <w:pPr>
              <w:spacing w:after="0" w:line="360" w:lineRule="auto"/>
              <w:rPr>
                <w:rFonts w:ascii="Calibri Light" w:hAnsi="Calibri Light" w:cs="Calibri Light"/>
              </w:rPr>
            </w:pPr>
            <w:r w:rsidRPr="00D237E3">
              <w:rPr>
                <w:rFonts w:ascii="Calibri Light" w:hAnsi="Calibri Light" w:cs="Calibri Light"/>
              </w:rPr>
              <w:t>Lack of sweating, hot red skin</w:t>
            </w:r>
          </w:p>
        </w:tc>
      </w:tr>
      <w:tr w:rsidR="00D237E3" w14:paraId="35168C6B" w14:textId="77777777" w:rsidTr="00CC5EBA">
        <w:trPr>
          <w:trHeight w:val="57"/>
        </w:trPr>
        <w:tc>
          <w:tcPr>
            <w:tcW w:w="4959" w:type="dxa"/>
            <w:gridSpan w:val="2"/>
            <w:vAlign w:val="center"/>
          </w:tcPr>
          <w:p w14:paraId="1A1D7604" w14:textId="7079E5C9" w:rsidR="00D237E3" w:rsidRPr="00D237E3" w:rsidRDefault="00D237E3" w:rsidP="00CC5EBA">
            <w:pPr>
              <w:spacing w:after="0" w:line="360" w:lineRule="auto"/>
              <w:rPr>
                <w:rFonts w:ascii="Calibri Light" w:hAnsi="Calibri Light" w:cs="Calibri Light"/>
              </w:rPr>
            </w:pPr>
            <w:r w:rsidRPr="00D237E3">
              <w:rPr>
                <w:rFonts w:ascii="Calibri Light" w:hAnsi="Calibri Light" w:cs="Calibri Light"/>
              </w:rPr>
              <w:t>Extreme sweating, cool, pale skin</w:t>
            </w:r>
          </w:p>
        </w:tc>
        <w:tc>
          <w:tcPr>
            <w:tcW w:w="4959" w:type="dxa"/>
            <w:gridSpan w:val="2"/>
            <w:vAlign w:val="center"/>
          </w:tcPr>
          <w:p w14:paraId="77453531" w14:textId="3EF92FAF" w:rsidR="00D237E3" w:rsidRPr="00D237E3" w:rsidRDefault="00D237E3" w:rsidP="00CC5EBA">
            <w:pPr>
              <w:spacing w:after="0" w:line="360" w:lineRule="auto"/>
              <w:rPr>
                <w:rFonts w:ascii="Calibri Light" w:hAnsi="Calibri Light" w:cs="Calibri Light"/>
              </w:rPr>
            </w:pPr>
            <w:r w:rsidRPr="00D237E3">
              <w:rPr>
                <w:rFonts w:ascii="Calibri Light" w:hAnsi="Calibri Light" w:cs="Calibri Light"/>
              </w:rPr>
              <w:t>Lack of coordination</w:t>
            </w:r>
          </w:p>
        </w:tc>
      </w:tr>
      <w:tr w:rsidR="00D237E3" w14:paraId="0EE00BF2" w14:textId="77777777" w:rsidTr="00CC5EBA">
        <w:trPr>
          <w:trHeight w:val="57"/>
        </w:trPr>
        <w:tc>
          <w:tcPr>
            <w:tcW w:w="4959" w:type="dxa"/>
            <w:gridSpan w:val="2"/>
            <w:vAlign w:val="center"/>
          </w:tcPr>
          <w:p w14:paraId="4EE86046" w14:textId="6596AF06" w:rsidR="00D237E3" w:rsidRPr="00D237E3" w:rsidRDefault="00D237E3" w:rsidP="00CC5EBA">
            <w:pPr>
              <w:spacing w:after="0" w:line="360" w:lineRule="auto"/>
              <w:rPr>
                <w:rFonts w:ascii="Calibri Light" w:hAnsi="Calibri Light" w:cs="Calibri Light"/>
              </w:rPr>
            </w:pPr>
            <w:r w:rsidRPr="00D237E3">
              <w:rPr>
                <w:rFonts w:ascii="Calibri Light" w:hAnsi="Calibri Light" w:cs="Calibri Light"/>
              </w:rPr>
              <w:t>Muscle cramps</w:t>
            </w:r>
          </w:p>
        </w:tc>
        <w:tc>
          <w:tcPr>
            <w:tcW w:w="4959" w:type="dxa"/>
            <w:gridSpan w:val="2"/>
            <w:vAlign w:val="center"/>
          </w:tcPr>
          <w:p w14:paraId="43C2450E" w14:textId="77777777" w:rsidR="00D237E3" w:rsidRPr="00D237E3" w:rsidRDefault="00D237E3" w:rsidP="00CC5EBA">
            <w:pPr>
              <w:spacing w:after="0" w:line="360" w:lineRule="auto"/>
              <w:rPr>
                <w:rFonts w:ascii="Calibri Light" w:hAnsi="Calibri Light" w:cs="Calibri Light"/>
              </w:rPr>
            </w:pPr>
          </w:p>
        </w:tc>
      </w:tr>
    </w:tbl>
    <w:p w14:paraId="0B3314C4" w14:textId="46B88191" w:rsidR="00620AA8" w:rsidRDefault="00620AA8" w:rsidP="00881052">
      <w:pPr>
        <w:spacing w:after="160" w:line="360" w:lineRule="auto"/>
        <w:rPr>
          <w:rFonts w:asciiTheme="majorHAnsi" w:hAnsiTheme="majorHAnsi"/>
        </w:rPr>
      </w:pPr>
    </w:p>
    <w:tbl>
      <w:tblPr>
        <w:tblStyle w:val="TableGrid"/>
        <w:tblW w:w="0" w:type="auto"/>
        <w:tblLook w:val="04A0" w:firstRow="1" w:lastRow="0" w:firstColumn="1" w:lastColumn="0" w:noHBand="0" w:noVBand="1"/>
      </w:tblPr>
      <w:tblGrid>
        <w:gridCol w:w="460"/>
        <w:gridCol w:w="9033"/>
        <w:gridCol w:w="425"/>
      </w:tblGrid>
      <w:tr w:rsidR="00A00788" w14:paraId="28E319F7" w14:textId="77777777" w:rsidTr="00D62C92">
        <w:trPr>
          <w:trHeight w:val="474"/>
        </w:trPr>
        <w:tc>
          <w:tcPr>
            <w:tcW w:w="9918" w:type="dxa"/>
            <w:gridSpan w:val="3"/>
            <w:shd w:val="clear" w:color="auto" w:fill="D9D9D9" w:themeFill="background1" w:themeFillShade="D9"/>
            <w:vAlign w:val="center"/>
          </w:tcPr>
          <w:p w14:paraId="006E774B" w14:textId="77777777" w:rsidR="00A00788" w:rsidRPr="00AC064C" w:rsidRDefault="00A00788" w:rsidP="00D62C92">
            <w:pPr>
              <w:spacing w:after="0" w:line="240" w:lineRule="auto"/>
              <w:rPr>
                <w:rFonts w:ascii="Calibri" w:hAnsi="Calibri" w:cs="Calibri"/>
                <w:sz w:val="24"/>
                <w:szCs w:val="24"/>
              </w:rPr>
            </w:pPr>
            <w:r>
              <w:rPr>
                <w:rFonts w:ascii="Calibri" w:hAnsi="Calibri" w:cs="Calibri"/>
                <w:color w:val="000000" w:themeColor="text1"/>
                <w:sz w:val="24"/>
                <w:szCs w:val="24"/>
              </w:rPr>
              <w:t>EXTREME WEATHER - STORMS</w:t>
            </w:r>
          </w:p>
        </w:tc>
      </w:tr>
      <w:tr w:rsidR="00A00788" w14:paraId="10538B8A" w14:textId="77777777" w:rsidTr="00D62C92">
        <w:trPr>
          <w:trHeight w:val="170"/>
        </w:trPr>
        <w:tc>
          <w:tcPr>
            <w:tcW w:w="460" w:type="dxa"/>
            <w:shd w:val="clear" w:color="auto" w:fill="F2F2F2" w:themeFill="background1" w:themeFillShade="F2"/>
            <w:vAlign w:val="center"/>
          </w:tcPr>
          <w:p w14:paraId="2B67E888" w14:textId="77777777" w:rsidR="00A00788" w:rsidRPr="00CD6A1F" w:rsidRDefault="00A00788" w:rsidP="00D62C92">
            <w:pPr>
              <w:spacing w:before="80" w:line="240" w:lineRule="auto"/>
              <w:jc w:val="center"/>
              <w:rPr>
                <w:rFonts w:ascii="Calibri" w:hAnsi="Calibri" w:cs="Calibri"/>
              </w:rPr>
            </w:pPr>
            <w:r w:rsidRPr="00CD6A1F">
              <w:rPr>
                <w:rFonts w:ascii="Calibri" w:hAnsi="Calibri" w:cs="Calibri"/>
              </w:rPr>
              <w:t>1</w:t>
            </w:r>
          </w:p>
        </w:tc>
        <w:tc>
          <w:tcPr>
            <w:tcW w:w="9033" w:type="dxa"/>
            <w:vAlign w:val="center"/>
          </w:tcPr>
          <w:p w14:paraId="4C50798B" w14:textId="2047C735" w:rsidR="00A00788" w:rsidRPr="00AC064C" w:rsidRDefault="00A00788" w:rsidP="00D62C92">
            <w:pPr>
              <w:spacing w:before="80" w:after="80"/>
              <w:rPr>
                <w:rFonts w:ascii="Calibri Light" w:hAnsi="Calibri Light" w:cs="Calibri Light"/>
              </w:rPr>
            </w:pPr>
            <w:r>
              <w:rPr>
                <w:rFonts w:ascii="Calibri Light" w:hAnsi="Calibri Light" w:cs="Calibri Light"/>
              </w:rPr>
              <w:t xml:space="preserve">During local emergencies such as flooding, cyclone, storms, </w:t>
            </w:r>
            <w:r w:rsidR="00E439B4" w:rsidRPr="006E3F92">
              <w:rPr>
                <w:rFonts w:ascii="Calibri Light" w:hAnsi="Calibri Light" w:cs="Calibri Light"/>
              </w:rPr>
              <w:t xml:space="preserve">hail, </w:t>
            </w:r>
            <w:r w:rsidRPr="006E3F92">
              <w:rPr>
                <w:rFonts w:ascii="Calibri Light" w:hAnsi="Calibri Light" w:cs="Calibri Light"/>
              </w:rPr>
              <w:t>snow</w:t>
            </w:r>
            <w:r>
              <w:rPr>
                <w:rFonts w:ascii="Calibri Light" w:hAnsi="Calibri Light" w:cs="Calibri Light"/>
              </w:rPr>
              <w:t xml:space="preserve"> conditions the Service will keep up to date with advice from local emergency services</w:t>
            </w:r>
          </w:p>
        </w:tc>
        <w:tc>
          <w:tcPr>
            <w:tcW w:w="425" w:type="dxa"/>
          </w:tcPr>
          <w:p w14:paraId="46539A4E" w14:textId="77777777" w:rsidR="00A00788" w:rsidRDefault="00A00788" w:rsidP="00D62C92">
            <w:pPr>
              <w:spacing w:before="80" w:line="360" w:lineRule="auto"/>
              <w:rPr>
                <w:rFonts w:cstheme="majorHAnsi"/>
                <w:sz w:val="24"/>
                <w:szCs w:val="24"/>
              </w:rPr>
            </w:pPr>
          </w:p>
        </w:tc>
      </w:tr>
      <w:tr w:rsidR="00A00788" w14:paraId="2E5F4115" w14:textId="77777777" w:rsidTr="00D62C92">
        <w:trPr>
          <w:trHeight w:val="170"/>
        </w:trPr>
        <w:tc>
          <w:tcPr>
            <w:tcW w:w="460" w:type="dxa"/>
            <w:shd w:val="clear" w:color="auto" w:fill="F2F2F2" w:themeFill="background1" w:themeFillShade="F2"/>
            <w:vAlign w:val="center"/>
          </w:tcPr>
          <w:p w14:paraId="701CE181" w14:textId="77777777" w:rsidR="00A00788" w:rsidRPr="00C574EA" w:rsidRDefault="00A00788" w:rsidP="00D62C92">
            <w:pPr>
              <w:spacing w:before="80" w:after="0" w:line="240" w:lineRule="auto"/>
              <w:jc w:val="center"/>
              <w:rPr>
                <w:rFonts w:asciiTheme="majorHAnsi" w:hAnsiTheme="majorHAnsi" w:cstheme="majorHAnsi"/>
              </w:rPr>
            </w:pPr>
            <w:r>
              <w:rPr>
                <w:rFonts w:asciiTheme="majorHAnsi" w:hAnsiTheme="majorHAnsi" w:cstheme="majorHAnsi"/>
              </w:rPr>
              <w:t>2</w:t>
            </w:r>
          </w:p>
        </w:tc>
        <w:tc>
          <w:tcPr>
            <w:tcW w:w="9033" w:type="dxa"/>
            <w:vAlign w:val="center"/>
          </w:tcPr>
          <w:p w14:paraId="1F0410CB" w14:textId="1EBB7046" w:rsidR="00A00788" w:rsidRPr="00AC064C" w:rsidRDefault="00A00788" w:rsidP="00D62C92">
            <w:pPr>
              <w:spacing w:before="80" w:after="80"/>
              <w:rPr>
                <w:rFonts w:ascii="Calibri Light" w:hAnsi="Calibri Light"/>
              </w:rPr>
            </w:pPr>
            <w:r>
              <w:rPr>
                <w:rFonts w:ascii="Calibri Light" w:hAnsi="Calibri Light"/>
              </w:rPr>
              <w:t xml:space="preserve">During high winds educators will ensure children are kept inside and secure outdoor equipment or items that may move </w:t>
            </w:r>
            <w:r w:rsidRPr="005F6D7E">
              <w:rPr>
                <w:rFonts w:ascii="Calibri Light" w:hAnsi="Calibri Light"/>
              </w:rPr>
              <w:t>due to wind and cause damage</w:t>
            </w:r>
          </w:p>
        </w:tc>
        <w:tc>
          <w:tcPr>
            <w:tcW w:w="425" w:type="dxa"/>
          </w:tcPr>
          <w:p w14:paraId="7A050A0B" w14:textId="77777777" w:rsidR="00A00788" w:rsidRDefault="00A00788" w:rsidP="00D62C92">
            <w:pPr>
              <w:spacing w:before="80" w:line="360" w:lineRule="auto"/>
              <w:rPr>
                <w:rFonts w:cstheme="majorHAnsi"/>
                <w:sz w:val="24"/>
                <w:szCs w:val="24"/>
              </w:rPr>
            </w:pPr>
          </w:p>
        </w:tc>
      </w:tr>
      <w:tr w:rsidR="00A00788" w14:paraId="445AD948" w14:textId="77777777" w:rsidTr="00D62C92">
        <w:trPr>
          <w:trHeight w:val="170"/>
        </w:trPr>
        <w:tc>
          <w:tcPr>
            <w:tcW w:w="460" w:type="dxa"/>
            <w:shd w:val="clear" w:color="auto" w:fill="F2F2F2" w:themeFill="background1" w:themeFillShade="F2"/>
            <w:vAlign w:val="center"/>
          </w:tcPr>
          <w:p w14:paraId="17508A7D" w14:textId="77777777" w:rsidR="00A00788" w:rsidRDefault="00A00788" w:rsidP="00D62C92">
            <w:pPr>
              <w:spacing w:before="80" w:after="0" w:line="240" w:lineRule="auto"/>
              <w:jc w:val="center"/>
              <w:rPr>
                <w:rFonts w:asciiTheme="majorHAnsi" w:hAnsiTheme="majorHAnsi" w:cstheme="majorHAnsi"/>
              </w:rPr>
            </w:pPr>
            <w:r>
              <w:rPr>
                <w:rFonts w:asciiTheme="majorHAnsi" w:hAnsiTheme="majorHAnsi" w:cstheme="majorHAnsi"/>
              </w:rPr>
              <w:t>3</w:t>
            </w:r>
          </w:p>
        </w:tc>
        <w:tc>
          <w:tcPr>
            <w:tcW w:w="9033" w:type="dxa"/>
            <w:vAlign w:val="center"/>
          </w:tcPr>
          <w:p w14:paraId="07DD984F" w14:textId="59EECFB2" w:rsidR="00A00788" w:rsidRDefault="00A00788" w:rsidP="00D62C92">
            <w:pPr>
              <w:spacing w:before="80" w:after="80"/>
              <w:rPr>
                <w:rFonts w:ascii="Calibri Light" w:hAnsi="Calibri Light"/>
              </w:rPr>
            </w:pPr>
            <w:r>
              <w:rPr>
                <w:rFonts w:ascii="Calibri Light" w:hAnsi="Calibri Light"/>
              </w:rPr>
              <w:t xml:space="preserve">Educators will ensure children stay inside and away from windows during localised storm events including lightning or electrical storms </w:t>
            </w:r>
            <w:r w:rsidR="00E439B4" w:rsidRPr="006E3F92">
              <w:rPr>
                <w:rFonts w:ascii="Calibri Light" w:hAnsi="Calibri Light"/>
              </w:rPr>
              <w:t>and hail events</w:t>
            </w:r>
          </w:p>
        </w:tc>
        <w:tc>
          <w:tcPr>
            <w:tcW w:w="425" w:type="dxa"/>
          </w:tcPr>
          <w:p w14:paraId="5B28B955" w14:textId="77777777" w:rsidR="00A00788" w:rsidRDefault="00A00788" w:rsidP="00D62C92">
            <w:pPr>
              <w:spacing w:before="80" w:line="360" w:lineRule="auto"/>
              <w:rPr>
                <w:rFonts w:cstheme="majorHAnsi"/>
                <w:sz w:val="24"/>
                <w:szCs w:val="24"/>
              </w:rPr>
            </w:pPr>
          </w:p>
        </w:tc>
      </w:tr>
      <w:tr w:rsidR="00A00788" w14:paraId="3923EDB5" w14:textId="77777777" w:rsidTr="00D62C92">
        <w:trPr>
          <w:trHeight w:val="170"/>
        </w:trPr>
        <w:tc>
          <w:tcPr>
            <w:tcW w:w="460" w:type="dxa"/>
            <w:shd w:val="clear" w:color="auto" w:fill="F2F2F2" w:themeFill="background1" w:themeFillShade="F2"/>
            <w:vAlign w:val="center"/>
          </w:tcPr>
          <w:p w14:paraId="6C4E6C1B" w14:textId="77777777" w:rsidR="00A00788" w:rsidRDefault="00A00788" w:rsidP="00D62C92">
            <w:pPr>
              <w:spacing w:before="80" w:after="0" w:line="240" w:lineRule="auto"/>
              <w:jc w:val="center"/>
              <w:rPr>
                <w:rFonts w:asciiTheme="majorHAnsi" w:hAnsiTheme="majorHAnsi" w:cstheme="majorHAnsi"/>
              </w:rPr>
            </w:pPr>
            <w:r>
              <w:rPr>
                <w:rFonts w:asciiTheme="majorHAnsi" w:hAnsiTheme="majorHAnsi" w:cstheme="majorHAnsi"/>
              </w:rPr>
              <w:t>4</w:t>
            </w:r>
          </w:p>
        </w:tc>
        <w:tc>
          <w:tcPr>
            <w:tcW w:w="9033" w:type="dxa"/>
            <w:vAlign w:val="center"/>
          </w:tcPr>
          <w:p w14:paraId="1796368E" w14:textId="77777777" w:rsidR="00A00788" w:rsidRDefault="00A00788" w:rsidP="00D62C92">
            <w:pPr>
              <w:spacing w:before="80" w:after="80"/>
              <w:rPr>
                <w:rFonts w:ascii="Calibri Light" w:hAnsi="Calibri Light"/>
              </w:rPr>
            </w:pPr>
            <w:r>
              <w:rPr>
                <w:rFonts w:ascii="Calibri Light" w:hAnsi="Calibri Light"/>
              </w:rPr>
              <w:t>Educators will ensure outdoor areas are safe for children following a storm event. Consideration is provided to damaged or fallen trees or power lines</w:t>
            </w:r>
          </w:p>
        </w:tc>
        <w:tc>
          <w:tcPr>
            <w:tcW w:w="425" w:type="dxa"/>
          </w:tcPr>
          <w:p w14:paraId="78B7AAE4" w14:textId="77777777" w:rsidR="00A00788" w:rsidRDefault="00A00788" w:rsidP="00D62C92">
            <w:pPr>
              <w:spacing w:before="80" w:line="360" w:lineRule="auto"/>
              <w:rPr>
                <w:rFonts w:cstheme="majorHAnsi"/>
                <w:sz w:val="24"/>
                <w:szCs w:val="24"/>
              </w:rPr>
            </w:pPr>
          </w:p>
        </w:tc>
      </w:tr>
      <w:tr w:rsidR="00E439B4" w14:paraId="61245CB1" w14:textId="77777777" w:rsidTr="00D62C92">
        <w:trPr>
          <w:trHeight w:val="170"/>
        </w:trPr>
        <w:tc>
          <w:tcPr>
            <w:tcW w:w="460" w:type="dxa"/>
            <w:shd w:val="clear" w:color="auto" w:fill="F2F2F2" w:themeFill="background1" w:themeFillShade="F2"/>
            <w:vAlign w:val="center"/>
          </w:tcPr>
          <w:p w14:paraId="59A383E2" w14:textId="57A30DBB" w:rsidR="00E439B4" w:rsidRDefault="00E439B4" w:rsidP="00D62C92">
            <w:pPr>
              <w:spacing w:before="80" w:after="0" w:line="240" w:lineRule="auto"/>
              <w:jc w:val="center"/>
              <w:rPr>
                <w:rFonts w:asciiTheme="majorHAnsi" w:hAnsiTheme="majorHAnsi" w:cstheme="majorHAnsi"/>
              </w:rPr>
            </w:pPr>
            <w:r>
              <w:rPr>
                <w:rFonts w:asciiTheme="majorHAnsi" w:hAnsiTheme="majorHAnsi" w:cstheme="majorHAnsi"/>
              </w:rPr>
              <w:t>5</w:t>
            </w:r>
          </w:p>
        </w:tc>
        <w:tc>
          <w:tcPr>
            <w:tcW w:w="9033" w:type="dxa"/>
            <w:vAlign w:val="center"/>
          </w:tcPr>
          <w:p w14:paraId="71075B9A" w14:textId="4B04E072" w:rsidR="00E439B4" w:rsidRDefault="00E439B4" w:rsidP="00D62C92">
            <w:pPr>
              <w:spacing w:before="80" w:after="80"/>
              <w:rPr>
                <w:rFonts w:ascii="Calibri Light" w:hAnsi="Calibri Light"/>
              </w:rPr>
            </w:pPr>
            <w:r>
              <w:rPr>
                <w:rFonts w:ascii="Calibri Light" w:hAnsi="Calibri Light" w:cs="Calibri Light"/>
              </w:rPr>
              <w:t xml:space="preserve">Educators will ensure children seek shelter inside during the </w:t>
            </w:r>
            <w:r w:rsidRPr="00D237E3">
              <w:rPr>
                <w:rFonts w:ascii="Calibri Light" w:hAnsi="Calibri Light" w:cs="Calibri Light"/>
              </w:rPr>
              <w:t>event of hail</w:t>
            </w:r>
          </w:p>
        </w:tc>
        <w:tc>
          <w:tcPr>
            <w:tcW w:w="425" w:type="dxa"/>
          </w:tcPr>
          <w:p w14:paraId="42520F5E" w14:textId="77777777" w:rsidR="00E439B4" w:rsidRDefault="00E439B4" w:rsidP="00D62C92">
            <w:pPr>
              <w:spacing w:before="80" w:line="360" w:lineRule="auto"/>
              <w:rPr>
                <w:rFonts w:cstheme="majorHAnsi"/>
                <w:sz w:val="24"/>
                <w:szCs w:val="24"/>
              </w:rPr>
            </w:pPr>
          </w:p>
        </w:tc>
      </w:tr>
      <w:tr w:rsidR="00A00788" w14:paraId="5BAE9C8C" w14:textId="77777777" w:rsidTr="00D62C92">
        <w:trPr>
          <w:trHeight w:val="170"/>
        </w:trPr>
        <w:tc>
          <w:tcPr>
            <w:tcW w:w="460" w:type="dxa"/>
            <w:shd w:val="clear" w:color="auto" w:fill="F2F2F2" w:themeFill="background1" w:themeFillShade="F2"/>
            <w:vAlign w:val="center"/>
          </w:tcPr>
          <w:p w14:paraId="3262FC6A" w14:textId="6BC1A0DA" w:rsidR="00A00788" w:rsidRDefault="00E439B4" w:rsidP="00D62C92">
            <w:pPr>
              <w:spacing w:before="80" w:after="0" w:line="240" w:lineRule="auto"/>
              <w:jc w:val="center"/>
              <w:rPr>
                <w:rFonts w:asciiTheme="majorHAnsi" w:hAnsiTheme="majorHAnsi" w:cstheme="majorHAnsi"/>
              </w:rPr>
            </w:pPr>
            <w:r>
              <w:rPr>
                <w:rFonts w:asciiTheme="majorHAnsi" w:hAnsiTheme="majorHAnsi" w:cstheme="majorHAnsi"/>
              </w:rPr>
              <w:t>6</w:t>
            </w:r>
          </w:p>
        </w:tc>
        <w:tc>
          <w:tcPr>
            <w:tcW w:w="9033" w:type="dxa"/>
            <w:vAlign w:val="center"/>
          </w:tcPr>
          <w:p w14:paraId="1A7A492C" w14:textId="77777777" w:rsidR="00A00788" w:rsidRDefault="00A00788" w:rsidP="00D62C92">
            <w:pPr>
              <w:spacing w:before="80" w:after="80"/>
              <w:rPr>
                <w:rFonts w:ascii="Calibri Light" w:hAnsi="Calibri Light"/>
              </w:rPr>
            </w:pPr>
            <w:r>
              <w:rPr>
                <w:rFonts w:ascii="Calibri Light" w:hAnsi="Calibri Light"/>
              </w:rPr>
              <w:t xml:space="preserve">See </w:t>
            </w:r>
            <w:r w:rsidRPr="00D237E3">
              <w:rPr>
                <w:rFonts w:ascii="Calibri Light" w:hAnsi="Calibri Light"/>
                <w:i/>
                <w:iCs/>
              </w:rPr>
              <w:t>Flood Management Policy</w:t>
            </w:r>
            <w:r>
              <w:rPr>
                <w:rFonts w:ascii="Calibri Light" w:hAnsi="Calibri Light"/>
              </w:rPr>
              <w:t xml:space="preserve"> and procedure for further information relating to flooding</w:t>
            </w:r>
          </w:p>
        </w:tc>
        <w:tc>
          <w:tcPr>
            <w:tcW w:w="425" w:type="dxa"/>
          </w:tcPr>
          <w:p w14:paraId="6055EE94" w14:textId="77777777" w:rsidR="00A00788" w:rsidRDefault="00A00788" w:rsidP="00D62C92">
            <w:pPr>
              <w:spacing w:before="80" w:line="360" w:lineRule="auto"/>
              <w:rPr>
                <w:rFonts w:cstheme="majorHAnsi"/>
                <w:sz w:val="24"/>
                <w:szCs w:val="24"/>
              </w:rPr>
            </w:pPr>
          </w:p>
        </w:tc>
      </w:tr>
      <w:tr w:rsidR="00A00788" w14:paraId="68ADAAA2" w14:textId="77777777" w:rsidTr="00D62C92">
        <w:trPr>
          <w:trHeight w:val="170"/>
        </w:trPr>
        <w:tc>
          <w:tcPr>
            <w:tcW w:w="460" w:type="dxa"/>
            <w:shd w:val="clear" w:color="auto" w:fill="F2F2F2" w:themeFill="background1" w:themeFillShade="F2"/>
            <w:vAlign w:val="center"/>
          </w:tcPr>
          <w:p w14:paraId="54B89F91" w14:textId="2C67A5FA" w:rsidR="00A00788" w:rsidRDefault="00E439B4" w:rsidP="00D62C92">
            <w:pPr>
              <w:spacing w:before="80" w:after="0" w:line="240" w:lineRule="auto"/>
              <w:jc w:val="center"/>
              <w:rPr>
                <w:rFonts w:asciiTheme="majorHAnsi" w:hAnsiTheme="majorHAnsi" w:cstheme="majorHAnsi"/>
              </w:rPr>
            </w:pPr>
            <w:r>
              <w:rPr>
                <w:rFonts w:asciiTheme="majorHAnsi" w:hAnsiTheme="majorHAnsi" w:cstheme="majorHAnsi"/>
              </w:rPr>
              <w:t>7</w:t>
            </w:r>
          </w:p>
        </w:tc>
        <w:tc>
          <w:tcPr>
            <w:tcW w:w="9033" w:type="dxa"/>
            <w:vAlign w:val="center"/>
          </w:tcPr>
          <w:p w14:paraId="49CE6F6B" w14:textId="77777777" w:rsidR="00A00788" w:rsidRDefault="00A00788" w:rsidP="00D62C92">
            <w:pPr>
              <w:spacing w:before="80" w:after="80"/>
              <w:rPr>
                <w:rFonts w:ascii="Calibri Light" w:hAnsi="Calibri Light"/>
              </w:rPr>
            </w:pPr>
            <w:r>
              <w:rPr>
                <w:rFonts w:ascii="Calibri Light" w:hAnsi="Calibri Light"/>
              </w:rPr>
              <w:t xml:space="preserve">See </w:t>
            </w:r>
            <w:r w:rsidRPr="00D237E3">
              <w:rPr>
                <w:rFonts w:ascii="Calibri Light" w:hAnsi="Calibri Light"/>
                <w:i/>
                <w:iCs/>
              </w:rPr>
              <w:t>Cyclone Management Policy</w:t>
            </w:r>
            <w:r>
              <w:rPr>
                <w:rFonts w:ascii="Calibri Light" w:hAnsi="Calibri Light"/>
              </w:rPr>
              <w:t xml:space="preserve"> for further information relating to cyclone weather events</w:t>
            </w:r>
          </w:p>
        </w:tc>
        <w:tc>
          <w:tcPr>
            <w:tcW w:w="425" w:type="dxa"/>
          </w:tcPr>
          <w:p w14:paraId="0F952B60" w14:textId="77777777" w:rsidR="00A00788" w:rsidRDefault="00A00788" w:rsidP="00D62C92">
            <w:pPr>
              <w:spacing w:before="80" w:line="360" w:lineRule="auto"/>
              <w:rPr>
                <w:rFonts w:cstheme="majorHAnsi"/>
                <w:sz w:val="24"/>
                <w:szCs w:val="24"/>
              </w:rPr>
            </w:pPr>
          </w:p>
        </w:tc>
      </w:tr>
    </w:tbl>
    <w:p w14:paraId="70F126B6" w14:textId="77777777" w:rsidR="0077455F" w:rsidRPr="00881052" w:rsidRDefault="0077455F" w:rsidP="00881052">
      <w:pPr>
        <w:spacing w:after="160" w:line="360" w:lineRule="auto"/>
        <w:rPr>
          <w:rFonts w:asciiTheme="majorHAnsi" w:hAnsiTheme="majorHAnsi"/>
        </w:rPr>
      </w:pPr>
    </w:p>
    <w:tbl>
      <w:tblPr>
        <w:tblStyle w:val="TableGrid"/>
        <w:tblW w:w="0" w:type="auto"/>
        <w:tblLook w:val="04A0" w:firstRow="1" w:lastRow="0" w:firstColumn="1" w:lastColumn="0" w:noHBand="0" w:noVBand="1"/>
      </w:tblPr>
      <w:tblGrid>
        <w:gridCol w:w="460"/>
        <w:gridCol w:w="9033"/>
        <w:gridCol w:w="425"/>
      </w:tblGrid>
      <w:tr w:rsidR="004A717C" w14:paraId="73840B6E" w14:textId="77777777" w:rsidTr="00477E74">
        <w:trPr>
          <w:trHeight w:val="474"/>
        </w:trPr>
        <w:tc>
          <w:tcPr>
            <w:tcW w:w="9918" w:type="dxa"/>
            <w:gridSpan w:val="3"/>
            <w:shd w:val="clear" w:color="auto" w:fill="D9D9D9" w:themeFill="background1" w:themeFillShade="D9"/>
            <w:vAlign w:val="center"/>
          </w:tcPr>
          <w:p w14:paraId="148954B9" w14:textId="1AFD9D7B" w:rsidR="004A717C" w:rsidRPr="00AC064C" w:rsidRDefault="00D237E3" w:rsidP="00477E74">
            <w:pPr>
              <w:spacing w:after="0" w:line="240" w:lineRule="auto"/>
              <w:rPr>
                <w:rFonts w:ascii="Calibri" w:hAnsi="Calibri" w:cs="Calibri"/>
                <w:sz w:val="24"/>
                <w:szCs w:val="24"/>
              </w:rPr>
            </w:pPr>
            <w:r>
              <w:rPr>
                <w:rFonts w:ascii="Calibri" w:hAnsi="Calibri" w:cs="Calibri"/>
                <w:color w:val="000000" w:themeColor="text1"/>
                <w:sz w:val="24"/>
                <w:szCs w:val="24"/>
              </w:rPr>
              <w:t>EXTREME WEATHER - COLD</w:t>
            </w:r>
          </w:p>
        </w:tc>
      </w:tr>
      <w:tr w:rsidR="00881052" w14:paraId="0ACB94C6" w14:textId="77777777" w:rsidTr="00D237E3">
        <w:trPr>
          <w:trHeight w:val="20"/>
        </w:trPr>
        <w:tc>
          <w:tcPr>
            <w:tcW w:w="460" w:type="dxa"/>
            <w:shd w:val="clear" w:color="auto" w:fill="F2F2F2" w:themeFill="background1" w:themeFillShade="F2"/>
            <w:vAlign w:val="center"/>
          </w:tcPr>
          <w:p w14:paraId="2BB76D14" w14:textId="77777777" w:rsidR="00881052" w:rsidRPr="00CD6A1F" w:rsidRDefault="00881052" w:rsidP="00D237E3">
            <w:pPr>
              <w:spacing w:before="80" w:after="80" w:line="240" w:lineRule="auto"/>
              <w:jc w:val="center"/>
              <w:rPr>
                <w:rFonts w:ascii="Calibri" w:hAnsi="Calibri" w:cs="Calibri"/>
              </w:rPr>
            </w:pPr>
            <w:r w:rsidRPr="00CD6A1F">
              <w:rPr>
                <w:rFonts w:ascii="Calibri" w:hAnsi="Calibri" w:cs="Calibri"/>
              </w:rPr>
              <w:t>1</w:t>
            </w:r>
          </w:p>
        </w:tc>
        <w:tc>
          <w:tcPr>
            <w:tcW w:w="9033" w:type="dxa"/>
            <w:vAlign w:val="center"/>
          </w:tcPr>
          <w:p w14:paraId="5ECB5537" w14:textId="2091DB87" w:rsidR="00881052" w:rsidRPr="00AC064C" w:rsidRDefault="00D237E3" w:rsidP="00D237E3">
            <w:pPr>
              <w:spacing w:before="80" w:after="80"/>
              <w:rPr>
                <w:rFonts w:ascii="Calibri Light" w:hAnsi="Calibri Light" w:cs="Calibri Light"/>
              </w:rPr>
            </w:pPr>
            <w:r>
              <w:rPr>
                <w:rFonts w:ascii="Calibri Light" w:hAnsi="Calibri Light" w:cs="Calibri Light"/>
              </w:rPr>
              <w:t>Educators will ensure ch</w:t>
            </w:r>
            <w:r w:rsidRPr="005F6D7E">
              <w:rPr>
                <w:rFonts w:ascii="Calibri Light" w:hAnsi="Calibri Light" w:cs="Calibri Light"/>
              </w:rPr>
              <w:t xml:space="preserve">ildren are dressed appropriately for </w:t>
            </w:r>
            <w:r w:rsidR="009210E9" w:rsidRPr="005F6D7E">
              <w:rPr>
                <w:rFonts w:ascii="Calibri Light" w:hAnsi="Calibri Light" w:cs="Calibri Light"/>
              </w:rPr>
              <w:t xml:space="preserve">cold </w:t>
            </w:r>
            <w:r w:rsidRPr="005F6D7E">
              <w:rPr>
                <w:rFonts w:ascii="Calibri Light" w:hAnsi="Calibri Light" w:cs="Calibri Light"/>
              </w:rPr>
              <w:t xml:space="preserve">weather conditions.  </w:t>
            </w:r>
            <w:r w:rsidR="009210E9" w:rsidRPr="005F6D7E">
              <w:rPr>
                <w:rFonts w:ascii="Calibri Light" w:hAnsi="Calibri Light" w:cs="Calibri Light"/>
              </w:rPr>
              <w:t>i.e.,</w:t>
            </w:r>
            <w:r w:rsidRPr="005F6D7E">
              <w:rPr>
                <w:rFonts w:ascii="Calibri Light" w:hAnsi="Calibri Light" w:cs="Calibri Light"/>
              </w:rPr>
              <w:t xml:space="preserve"> jumpers, jackets</w:t>
            </w:r>
            <w:r w:rsidR="009210E9" w:rsidRPr="005F6D7E">
              <w:rPr>
                <w:rFonts w:ascii="Calibri Light" w:hAnsi="Calibri Light" w:cs="Calibri Light"/>
              </w:rPr>
              <w:t xml:space="preserve">, beanie/hat </w:t>
            </w:r>
            <w:r w:rsidRPr="005F6D7E">
              <w:rPr>
                <w:rFonts w:ascii="Calibri Light" w:hAnsi="Calibri Light" w:cs="Calibri Light"/>
              </w:rPr>
              <w:t>and long pants</w:t>
            </w:r>
          </w:p>
        </w:tc>
        <w:tc>
          <w:tcPr>
            <w:tcW w:w="425" w:type="dxa"/>
          </w:tcPr>
          <w:p w14:paraId="39910077" w14:textId="77777777" w:rsidR="00881052" w:rsidRDefault="00881052" w:rsidP="00D237E3">
            <w:pPr>
              <w:spacing w:before="80" w:after="80" w:line="360" w:lineRule="auto"/>
              <w:rPr>
                <w:rFonts w:cstheme="majorHAnsi"/>
                <w:sz w:val="24"/>
                <w:szCs w:val="24"/>
              </w:rPr>
            </w:pPr>
          </w:p>
        </w:tc>
      </w:tr>
      <w:tr w:rsidR="00A84753" w14:paraId="597FCFBE" w14:textId="77777777" w:rsidTr="00D237E3">
        <w:trPr>
          <w:trHeight w:val="20"/>
        </w:trPr>
        <w:tc>
          <w:tcPr>
            <w:tcW w:w="460" w:type="dxa"/>
            <w:shd w:val="clear" w:color="auto" w:fill="F2F2F2" w:themeFill="background1" w:themeFillShade="F2"/>
            <w:vAlign w:val="center"/>
          </w:tcPr>
          <w:p w14:paraId="0FD2072D" w14:textId="506FCC53" w:rsidR="00A84753" w:rsidRPr="00C574EA" w:rsidRDefault="00A84753" w:rsidP="00D237E3">
            <w:pPr>
              <w:spacing w:before="80" w:after="80" w:line="240" w:lineRule="auto"/>
              <w:jc w:val="center"/>
              <w:rPr>
                <w:rFonts w:asciiTheme="majorHAnsi" w:hAnsiTheme="majorHAnsi" w:cstheme="majorHAnsi"/>
              </w:rPr>
            </w:pPr>
            <w:r>
              <w:rPr>
                <w:rFonts w:asciiTheme="majorHAnsi" w:hAnsiTheme="majorHAnsi" w:cstheme="majorHAnsi"/>
              </w:rPr>
              <w:t>2</w:t>
            </w:r>
          </w:p>
        </w:tc>
        <w:tc>
          <w:tcPr>
            <w:tcW w:w="9033" w:type="dxa"/>
            <w:vAlign w:val="center"/>
          </w:tcPr>
          <w:p w14:paraId="0769F735" w14:textId="6080E428" w:rsidR="00A84753" w:rsidRPr="00AC064C" w:rsidRDefault="00D237E3" w:rsidP="00D237E3">
            <w:pPr>
              <w:spacing w:before="80" w:after="80"/>
              <w:rPr>
                <w:rFonts w:ascii="Calibri Light" w:hAnsi="Calibri Light"/>
              </w:rPr>
            </w:pPr>
            <w:r>
              <w:rPr>
                <w:rFonts w:ascii="Calibri Light" w:hAnsi="Calibri Light"/>
              </w:rPr>
              <w:t>Educators will ensu</w:t>
            </w:r>
            <w:r w:rsidRPr="005F6D7E">
              <w:rPr>
                <w:rFonts w:ascii="Calibri Light" w:hAnsi="Calibri Light"/>
              </w:rPr>
              <w:t xml:space="preserve">re </w:t>
            </w:r>
            <w:r w:rsidR="006E3F92">
              <w:rPr>
                <w:rFonts w:ascii="Calibri Light" w:hAnsi="Calibri Light"/>
              </w:rPr>
              <w:t xml:space="preserve">any </w:t>
            </w:r>
            <w:r w:rsidRPr="005F6D7E">
              <w:rPr>
                <w:rFonts w:ascii="Calibri Light" w:hAnsi="Calibri Light"/>
              </w:rPr>
              <w:t xml:space="preserve">wet clothing is changed as soon as practicable to reduce </w:t>
            </w:r>
            <w:r w:rsidR="009210E9" w:rsidRPr="005F6D7E">
              <w:rPr>
                <w:rFonts w:ascii="Calibri Light" w:hAnsi="Calibri Light"/>
              </w:rPr>
              <w:t xml:space="preserve">chance of </w:t>
            </w:r>
            <w:r w:rsidRPr="005F6D7E">
              <w:rPr>
                <w:rFonts w:ascii="Calibri Light" w:hAnsi="Calibri Light"/>
              </w:rPr>
              <w:t>hypothermia</w:t>
            </w:r>
          </w:p>
        </w:tc>
        <w:tc>
          <w:tcPr>
            <w:tcW w:w="425" w:type="dxa"/>
          </w:tcPr>
          <w:p w14:paraId="073D6607" w14:textId="77777777" w:rsidR="00A84753" w:rsidRDefault="00A84753" w:rsidP="00D237E3">
            <w:pPr>
              <w:spacing w:before="80" w:after="80" w:line="360" w:lineRule="auto"/>
              <w:rPr>
                <w:rFonts w:cstheme="majorHAnsi"/>
                <w:sz w:val="24"/>
                <w:szCs w:val="24"/>
              </w:rPr>
            </w:pPr>
          </w:p>
        </w:tc>
      </w:tr>
      <w:tr w:rsidR="00130BB3" w14:paraId="16AF7FA8" w14:textId="77777777" w:rsidTr="00D237E3">
        <w:trPr>
          <w:trHeight w:val="20"/>
        </w:trPr>
        <w:tc>
          <w:tcPr>
            <w:tcW w:w="460" w:type="dxa"/>
            <w:shd w:val="clear" w:color="auto" w:fill="F2F2F2" w:themeFill="background1" w:themeFillShade="F2"/>
            <w:vAlign w:val="center"/>
          </w:tcPr>
          <w:p w14:paraId="653870B6" w14:textId="2219669D" w:rsidR="00130BB3" w:rsidRPr="00C574EA" w:rsidRDefault="00A84753" w:rsidP="00D237E3">
            <w:pPr>
              <w:spacing w:before="80" w:after="80" w:line="240" w:lineRule="auto"/>
              <w:jc w:val="center"/>
              <w:rPr>
                <w:rFonts w:asciiTheme="majorHAnsi" w:hAnsiTheme="majorHAnsi" w:cstheme="majorHAnsi"/>
              </w:rPr>
            </w:pPr>
            <w:r>
              <w:rPr>
                <w:rFonts w:asciiTheme="majorHAnsi" w:hAnsiTheme="majorHAnsi" w:cstheme="majorHAnsi"/>
              </w:rPr>
              <w:t>4</w:t>
            </w:r>
          </w:p>
        </w:tc>
        <w:tc>
          <w:tcPr>
            <w:tcW w:w="9033" w:type="dxa"/>
            <w:vAlign w:val="center"/>
          </w:tcPr>
          <w:p w14:paraId="4148E17D" w14:textId="3BF4273B" w:rsidR="00130BB3" w:rsidRPr="00AC064C" w:rsidRDefault="00D237E3" w:rsidP="00D237E3">
            <w:pPr>
              <w:spacing w:before="80" w:after="80"/>
              <w:rPr>
                <w:rFonts w:ascii="Calibri Light" w:hAnsi="Calibri Light" w:cs="Calibri Light"/>
              </w:rPr>
            </w:pPr>
            <w:r>
              <w:rPr>
                <w:rFonts w:ascii="Calibri Light" w:hAnsi="Calibri Light" w:cs="Calibri Light"/>
              </w:rPr>
              <w:t xml:space="preserve">Consideration will be provided for wind chill factors and any presence of </w:t>
            </w:r>
            <w:r w:rsidR="006E3F92">
              <w:rPr>
                <w:rFonts w:ascii="Calibri Light" w:hAnsi="Calibri Light" w:cs="Calibri Light"/>
              </w:rPr>
              <w:t>storms. E</w:t>
            </w:r>
            <w:r>
              <w:rPr>
                <w:rFonts w:ascii="Calibri Light" w:hAnsi="Calibri Light" w:cs="Calibri Light"/>
              </w:rPr>
              <w:t xml:space="preserve">ducators will limit the amount of time spent outdoors during extreme weather conditions </w:t>
            </w:r>
          </w:p>
        </w:tc>
        <w:tc>
          <w:tcPr>
            <w:tcW w:w="425" w:type="dxa"/>
          </w:tcPr>
          <w:p w14:paraId="23FF5D6A" w14:textId="77777777" w:rsidR="00130BB3" w:rsidRDefault="00130BB3" w:rsidP="00D237E3">
            <w:pPr>
              <w:spacing w:before="80" w:after="80" w:line="360" w:lineRule="auto"/>
              <w:rPr>
                <w:rFonts w:cstheme="majorHAnsi"/>
                <w:sz w:val="24"/>
                <w:szCs w:val="24"/>
              </w:rPr>
            </w:pPr>
          </w:p>
        </w:tc>
      </w:tr>
      <w:tr w:rsidR="00CC5EBA" w14:paraId="33692FA5" w14:textId="77777777" w:rsidTr="00D237E3">
        <w:trPr>
          <w:trHeight w:val="20"/>
        </w:trPr>
        <w:tc>
          <w:tcPr>
            <w:tcW w:w="460" w:type="dxa"/>
            <w:shd w:val="clear" w:color="auto" w:fill="F2F2F2" w:themeFill="background1" w:themeFillShade="F2"/>
            <w:vAlign w:val="center"/>
          </w:tcPr>
          <w:p w14:paraId="68CBF1DC" w14:textId="47CB3DA2" w:rsidR="00CC5EBA" w:rsidRDefault="00CC5EBA" w:rsidP="00CC5EBA">
            <w:pPr>
              <w:spacing w:before="80" w:after="80" w:line="240" w:lineRule="auto"/>
              <w:jc w:val="center"/>
              <w:rPr>
                <w:rFonts w:asciiTheme="majorHAnsi" w:hAnsiTheme="majorHAnsi" w:cstheme="majorHAnsi"/>
              </w:rPr>
            </w:pPr>
            <w:r>
              <w:rPr>
                <w:rFonts w:asciiTheme="majorHAnsi" w:hAnsiTheme="majorHAnsi" w:cstheme="majorHAnsi"/>
              </w:rPr>
              <w:lastRenderedPageBreak/>
              <w:t>5</w:t>
            </w:r>
          </w:p>
        </w:tc>
        <w:tc>
          <w:tcPr>
            <w:tcW w:w="9033" w:type="dxa"/>
            <w:vAlign w:val="center"/>
          </w:tcPr>
          <w:p w14:paraId="730A72EA" w14:textId="47708FE7" w:rsidR="00CC5EBA" w:rsidRDefault="00CC5EBA" w:rsidP="00CC5EBA">
            <w:pPr>
              <w:spacing w:before="80" w:after="80"/>
              <w:rPr>
                <w:rFonts w:ascii="Calibri Light" w:hAnsi="Calibri Light" w:cs="Calibri Light"/>
              </w:rPr>
            </w:pPr>
            <w:r>
              <w:rPr>
                <w:rFonts w:ascii="Calibri Light" w:hAnsi="Calibri Light" w:cs="Calibri Light"/>
              </w:rPr>
              <w:t>Educators will consider limiting excursions/bush kinder where children may spend large amounts of time in extreme cold conditions</w:t>
            </w:r>
          </w:p>
        </w:tc>
        <w:tc>
          <w:tcPr>
            <w:tcW w:w="425" w:type="dxa"/>
          </w:tcPr>
          <w:p w14:paraId="72E76DB8" w14:textId="77777777" w:rsidR="00CC5EBA" w:rsidRDefault="00CC5EBA" w:rsidP="00CC5EBA">
            <w:pPr>
              <w:spacing w:before="80" w:after="80" w:line="360" w:lineRule="auto"/>
              <w:rPr>
                <w:rFonts w:cstheme="majorHAnsi"/>
                <w:sz w:val="24"/>
                <w:szCs w:val="24"/>
              </w:rPr>
            </w:pPr>
          </w:p>
        </w:tc>
      </w:tr>
      <w:tr w:rsidR="00CC5EBA" w14:paraId="0A908116" w14:textId="77777777" w:rsidTr="00D237E3">
        <w:trPr>
          <w:trHeight w:val="20"/>
        </w:trPr>
        <w:tc>
          <w:tcPr>
            <w:tcW w:w="460" w:type="dxa"/>
            <w:shd w:val="clear" w:color="auto" w:fill="F2F2F2" w:themeFill="background1" w:themeFillShade="F2"/>
            <w:vAlign w:val="center"/>
          </w:tcPr>
          <w:p w14:paraId="110467E7" w14:textId="0860923E" w:rsidR="00CC5EBA" w:rsidRPr="00C574EA" w:rsidRDefault="006E3F92" w:rsidP="00CC5EBA">
            <w:pPr>
              <w:spacing w:before="80" w:after="80" w:line="240" w:lineRule="auto"/>
              <w:jc w:val="center"/>
              <w:rPr>
                <w:rFonts w:asciiTheme="majorHAnsi" w:hAnsiTheme="majorHAnsi" w:cstheme="majorHAnsi"/>
              </w:rPr>
            </w:pPr>
            <w:r>
              <w:rPr>
                <w:rFonts w:asciiTheme="majorHAnsi" w:hAnsiTheme="majorHAnsi" w:cstheme="majorHAnsi"/>
              </w:rPr>
              <w:t>6</w:t>
            </w:r>
          </w:p>
        </w:tc>
        <w:tc>
          <w:tcPr>
            <w:tcW w:w="9033" w:type="dxa"/>
            <w:vAlign w:val="center"/>
          </w:tcPr>
          <w:p w14:paraId="7112C35C" w14:textId="43E9A75F" w:rsidR="00CC5EBA" w:rsidRPr="00AC064C" w:rsidRDefault="00CC5EBA" w:rsidP="00CC5EBA">
            <w:pPr>
              <w:spacing w:before="80" w:after="80"/>
              <w:rPr>
                <w:rFonts w:ascii="Calibri Light" w:hAnsi="Calibri Light" w:cs="Calibri Light"/>
              </w:rPr>
            </w:pPr>
            <w:r>
              <w:rPr>
                <w:rFonts w:ascii="Calibri Light" w:hAnsi="Calibri Light" w:cs="Calibri Light"/>
              </w:rPr>
              <w:t>If children are travelling in vehicles during colder weather, educators will ensure jackets and thick clothing is removed before placing children into car seats</w:t>
            </w:r>
          </w:p>
        </w:tc>
        <w:tc>
          <w:tcPr>
            <w:tcW w:w="425" w:type="dxa"/>
          </w:tcPr>
          <w:p w14:paraId="77DD9455" w14:textId="77777777" w:rsidR="00CC5EBA" w:rsidRDefault="00CC5EBA" w:rsidP="00CC5EBA">
            <w:pPr>
              <w:spacing w:before="80" w:after="80" w:line="360" w:lineRule="auto"/>
              <w:rPr>
                <w:rFonts w:cstheme="majorHAnsi"/>
                <w:sz w:val="24"/>
                <w:szCs w:val="24"/>
              </w:rPr>
            </w:pPr>
          </w:p>
        </w:tc>
      </w:tr>
      <w:tr w:rsidR="00CC5EBA" w14:paraId="603E16F9" w14:textId="77777777" w:rsidTr="00D237E3">
        <w:trPr>
          <w:trHeight w:val="20"/>
        </w:trPr>
        <w:tc>
          <w:tcPr>
            <w:tcW w:w="460" w:type="dxa"/>
            <w:shd w:val="clear" w:color="auto" w:fill="F2F2F2" w:themeFill="background1" w:themeFillShade="F2"/>
            <w:vAlign w:val="center"/>
          </w:tcPr>
          <w:p w14:paraId="4BF31DB9" w14:textId="00FC34F7" w:rsidR="00CC5EBA" w:rsidRDefault="006E3F92" w:rsidP="00CC5EBA">
            <w:pPr>
              <w:spacing w:before="80" w:after="80" w:line="240" w:lineRule="auto"/>
              <w:jc w:val="center"/>
              <w:rPr>
                <w:rFonts w:asciiTheme="majorHAnsi" w:hAnsiTheme="majorHAnsi" w:cstheme="majorHAnsi"/>
              </w:rPr>
            </w:pPr>
            <w:r>
              <w:rPr>
                <w:rFonts w:asciiTheme="majorHAnsi" w:hAnsiTheme="majorHAnsi" w:cstheme="majorHAnsi"/>
              </w:rPr>
              <w:t>7</w:t>
            </w:r>
          </w:p>
        </w:tc>
        <w:tc>
          <w:tcPr>
            <w:tcW w:w="9033" w:type="dxa"/>
            <w:vAlign w:val="center"/>
          </w:tcPr>
          <w:p w14:paraId="48C82AA8" w14:textId="4DF2B6C8" w:rsidR="00CC5EBA" w:rsidRPr="00AC064C" w:rsidRDefault="00CC5EBA" w:rsidP="00CC5EBA">
            <w:pPr>
              <w:spacing w:before="80" w:after="80"/>
              <w:rPr>
                <w:rFonts w:ascii="Calibri Light" w:hAnsi="Calibri Light"/>
              </w:rPr>
            </w:pPr>
            <w:r>
              <w:rPr>
                <w:rFonts w:ascii="Calibri Light" w:hAnsi="Calibri Light" w:cs="Calibri Light"/>
              </w:rPr>
              <w:t>Ensure children are appropriately clothed when sleeping during cold conditions</w:t>
            </w:r>
          </w:p>
        </w:tc>
        <w:tc>
          <w:tcPr>
            <w:tcW w:w="425" w:type="dxa"/>
          </w:tcPr>
          <w:p w14:paraId="421950D0" w14:textId="77777777" w:rsidR="00CC5EBA" w:rsidRDefault="00CC5EBA" w:rsidP="00CC5EBA">
            <w:pPr>
              <w:spacing w:before="80" w:after="80" w:line="360" w:lineRule="auto"/>
              <w:rPr>
                <w:rFonts w:cstheme="majorHAnsi"/>
                <w:sz w:val="24"/>
                <w:szCs w:val="24"/>
              </w:rPr>
            </w:pPr>
          </w:p>
        </w:tc>
      </w:tr>
    </w:tbl>
    <w:p w14:paraId="541E9EAA" w14:textId="77777777" w:rsidR="00CC7B8E" w:rsidRPr="00CC7B8E" w:rsidRDefault="00CC7B8E" w:rsidP="00CC7B8E">
      <w:pPr>
        <w:spacing w:after="160" w:line="360" w:lineRule="auto"/>
        <w:rPr>
          <w:rFonts w:asciiTheme="majorHAnsi" w:hAnsiTheme="majorHAnsi"/>
        </w:rPr>
      </w:pPr>
    </w:p>
    <w:p w14:paraId="38002413" w14:textId="77777777" w:rsidR="00321614" w:rsidRPr="00F11263" w:rsidRDefault="00321614" w:rsidP="009756E8">
      <w:pPr>
        <w:spacing w:after="160" w:line="360" w:lineRule="auto"/>
        <w:rPr>
          <w:rFonts w:ascii="Calibri Light" w:hAnsi="Calibri Light" w:cs="Calibri Light"/>
          <w:color w:val="C0504D" w:themeColor="accent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47"/>
        <w:gridCol w:w="2693"/>
        <w:gridCol w:w="1843"/>
        <w:gridCol w:w="2835"/>
      </w:tblGrid>
      <w:tr w:rsidR="00321614" w:rsidRPr="009806D9" w14:paraId="08C599DD" w14:textId="77777777" w:rsidTr="00D95648">
        <w:trPr>
          <w:trHeight w:val="476"/>
        </w:trPr>
        <w:tc>
          <w:tcPr>
            <w:tcW w:w="9918" w:type="dxa"/>
            <w:gridSpan w:val="4"/>
            <w:shd w:val="clear" w:color="auto" w:fill="D9D9D9" w:themeFill="background1" w:themeFillShade="D9"/>
            <w:vAlign w:val="center"/>
          </w:tcPr>
          <w:p w14:paraId="791DD6C7" w14:textId="77777777" w:rsidR="00321614" w:rsidRPr="004C38AA" w:rsidRDefault="00321614" w:rsidP="000F7E76">
            <w:pPr>
              <w:rPr>
                <w:rFonts w:ascii="Calibri" w:hAnsi="Calibri" w:cs="Calibri"/>
                <w:color w:val="FF0000"/>
              </w:rPr>
            </w:pPr>
            <w:r w:rsidRPr="00D32DBE">
              <w:rPr>
                <w:rFonts w:ascii="Calibri" w:hAnsi="Calibri" w:cs="Calibri"/>
                <w:color w:val="000000" w:themeColor="text1"/>
              </w:rPr>
              <w:t>R</w:t>
            </w:r>
            <w:r>
              <w:rPr>
                <w:rFonts w:ascii="Calibri" w:hAnsi="Calibri" w:cs="Calibri"/>
                <w:color w:val="000000" w:themeColor="text1"/>
              </w:rPr>
              <w:t>EVIEW OF PROCEDURE</w:t>
            </w:r>
          </w:p>
        </w:tc>
      </w:tr>
      <w:tr w:rsidR="00321614" w:rsidRPr="009806D9" w14:paraId="61A0A9E2" w14:textId="77777777" w:rsidTr="00D95648">
        <w:trPr>
          <w:trHeight w:val="476"/>
        </w:trPr>
        <w:tc>
          <w:tcPr>
            <w:tcW w:w="2547" w:type="dxa"/>
            <w:shd w:val="clear" w:color="auto" w:fill="F2F2F2" w:themeFill="background1" w:themeFillShade="F2"/>
          </w:tcPr>
          <w:p w14:paraId="1FAC79A5" w14:textId="77777777" w:rsidR="00321614" w:rsidRPr="009B15FF" w:rsidRDefault="00321614" w:rsidP="000F7E76">
            <w:pPr>
              <w:rPr>
                <w:rFonts w:ascii="Calibri Light" w:hAnsi="Calibri Light" w:cs="Calibri Light"/>
                <w:color w:val="000000" w:themeColor="text1"/>
              </w:rPr>
            </w:pPr>
            <w:r w:rsidRPr="009B15FF">
              <w:rPr>
                <w:rFonts w:ascii="Calibri Light" w:hAnsi="Calibri Light" w:cs="Calibri Light"/>
                <w:color w:val="000000" w:themeColor="text1"/>
              </w:rPr>
              <w:t>Date procedure created</w:t>
            </w:r>
          </w:p>
        </w:tc>
        <w:tc>
          <w:tcPr>
            <w:tcW w:w="2693" w:type="dxa"/>
            <w:shd w:val="clear" w:color="auto" w:fill="FFFFFF" w:themeFill="background1"/>
          </w:tcPr>
          <w:p w14:paraId="36C377EC" w14:textId="4D960817" w:rsidR="00321614" w:rsidRPr="009B15FF" w:rsidRDefault="00321614" w:rsidP="000F7E76">
            <w:pPr>
              <w:rPr>
                <w:rFonts w:ascii="Calibri Light" w:hAnsi="Calibri Light" w:cs="Calibri Light"/>
                <w:color w:val="000000" w:themeColor="text1"/>
              </w:rPr>
            </w:pPr>
            <w:r>
              <w:rPr>
                <w:rFonts w:ascii="Calibri Light" w:hAnsi="Calibri Light" w:cs="Calibri Light"/>
                <w:color w:val="000000" w:themeColor="text1"/>
              </w:rPr>
              <w:t xml:space="preserve"> </w:t>
            </w:r>
            <w:r w:rsidR="004C3208">
              <w:rPr>
                <w:rFonts w:ascii="Calibri Light" w:hAnsi="Calibri Light" w:cs="Calibri Light"/>
                <w:color w:val="000000" w:themeColor="text1"/>
              </w:rPr>
              <w:t>April 2026</w:t>
            </w:r>
          </w:p>
        </w:tc>
        <w:tc>
          <w:tcPr>
            <w:tcW w:w="1843" w:type="dxa"/>
            <w:shd w:val="clear" w:color="auto" w:fill="F2F2F2" w:themeFill="background1" w:themeFillShade="F2"/>
          </w:tcPr>
          <w:p w14:paraId="03DC6F6E" w14:textId="77777777" w:rsidR="00321614" w:rsidRPr="009B15FF" w:rsidRDefault="00321614" w:rsidP="000F7E76">
            <w:pPr>
              <w:rPr>
                <w:rFonts w:ascii="Calibri Light" w:hAnsi="Calibri Light" w:cs="Calibri Light"/>
                <w:color w:val="000000" w:themeColor="text1"/>
              </w:rPr>
            </w:pPr>
            <w:r w:rsidRPr="009B15FF">
              <w:rPr>
                <w:rFonts w:ascii="Calibri Light" w:hAnsi="Calibri Light" w:cs="Calibri Light"/>
                <w:color w:val="000000" w:themeColor="text1"/>
              </w:rPr>
              <w:t>To be reviewed</w:t>
            </w:r>
          </w:p>
        </w:tc>
        <w:tc>
          <w:tcPr>
            <w:tcW w:w="2835" w:type="dxa"/>
            <w:shd w:val="clear" w:color="auto" w:fill="FFFFFF" w:themeFill="background1"/>
          </w:tcPr>
          <w:p w14:paraId="3AAB8882" w14:textId="64D9E8CE" w:rsidR="00321614" w:rsidRPr="009B15FF" w:rsidRDefault="004C3208" w:rsidP="000F7E76">
            <w:pPr>
              <w:rPr>
                <w:rFonts w:ascii="Calibri Light" w:hAnsi="Calibri Light" w:cs="Calibri Light"/>
                <w:color w:val="000000" w:themeColor="text1"/>
              </w:rPr>
            </w:pPr>
            <w:r>
              <w:rPr>
                <w:rFonts w:ascii="Calibri Light" w:hAnsi="Calibri Light" w:cs="Calibri Light"/>
                <w:color w:val="000000" w:themeColor="text1"/>
              </w:rPr>
              <w:t>April 2027</w:t>
            </w:r>
          </w:p>
        </w:tc>
      </w:tr>
      <w:tr w:rsidR="00321614" w:rsidRPr="009806D9" w14:paraId="2494FB96" w14:textId="77777777" w:rsidTr="00D95648">
        <w:trPr>
          <w:trHeight w:val="476"/>
        </w:trPr>
        <w:tc>
          <w:tcPr>
            <w:tcW w:w="2547" w:type="dxa"/>
            <w:shd w:val="clear" w:color="auto" w:fill="F2F2F2" w:themeFill="background1" w:themeFillShade="F2"/>
          </w:tcPr>
          <w:p w14:paraId="6BA227F4" w14:textId="77777777" w:rsidR="00321614" w:rsidRPr="009B15FF" w:rsidRDefault="00321614" w:rsidP="000F7E76">
            <w:pPr>
              <w:rPr>
                <w:rFonts w:ascii="Calibri Light" w:hAnsi="Calibri Light" w:cs="Calibri Light"/>
                <w:color w:val="000000" w:themeColor="text1"/>
              </w:rPr>
            </w:pPr>
            <w:r w:rsidRPr="009B15FF">
              <w:rPr>
                <w:rFonts w:ascii="Calibri Light" w:hAnsi="Calibri Light" w:cs="Calibri Light"/>
                <w:color w:val="000000" w:themeColor="text1"/>
              </w:rPr>
              <w:t>Approved by</w:t>
            </w:r>
          </w:p>
        </w:tc>
        <w:tc>
          <w:tcPr>
            <w:tcW w:w="2693" w:type="dxa"/>
            <w:shd w:val="clear" w:color="auto" w:fill="FFFFFF" w:themeFill="background1"/>
          </w:tcPr>
          <w:p w14:paraId="46E3A836" w14:textId="398BF3FD" w:rsidR="00321614" w:rsidRPr="009B15FF" w:rsidRDefault="004C3208" w:rsidP="000F7E76">
            <w:pPr>
              <w:rPr>
                <w:rFonts w:ascii="Calibri Light" w:hAnsi="Calibri Light" w:cs="Calibri Light"/>
                <w:color w:val="000000" w:themeColor="text1"/>
                <w:sz w:val="20"/>
                <w:szCs w:val="20"/>
              </w:rPr>
            </w:pPr>
            <w:r w:rsidRPr="004C3208">
              <w:rPr>
                <w:rFonts w:ascii="Calibri Light" w:hAnsi="Calibri Light" w:cs="Calibri Light"/>
                <w:sz w:val="20"/>
                <w:szCs w:val="20"/>
              </w:rPr>
              <w:t>Rosie Hamilton</w:t>
            </w:r>
          </w:p>
        </w:tc>
        <w:tc>
          <w:tcPr>
            <w:tcW w:w="1843" w:type="dxa"/>
            <w:shd w:val="clear" w:color="auto" w:fill="F2F2F2" w:themeFill="background1" w:themeFillShade="F2"/>
          </w:tcPr>
          <w:p w14:paraId="26B9011A" w14:textId="77777777" w:rsidR="00321614" w:rsidRPr="009B15FF" w:rsidRDefault="00321614" w:rsidP="000F7E76">
            <w:pPr>
              <w:rPr>
                <w:rFonts w:ascii="Calibri Light" w:hAnsi="Calibri Light" w:cs="Calibri Light"/>
                <w:color w:val="000000" w:themeColor="text1"/>
              </w:rPr>
            </w:pPr>
            <w:r w:rsidRPr="009B15FF">
              <w:rPr>
                <w:rFonts w:ascii="Calibri Light" w:hAnsi="Calibri Light" w:cs="Calibri Light"/>
                <w:color w:val="000000" w:themeColor="text1"/>
              </w:rPr>
              <w:t>Signature</w:t>
            </w:r>
          </w:p>
        </w:tc>
        <w:tc>
          <w:tcPr>
            <w:tcW w:w="2835" w:type="dxa"/>
            <w:shd w:val="clear" w:color="auto" w:fill="FFFFFF" w:themeFill="background1"/>
          </w:tcPr>
          <w:p w14:paraId="226C01FD" w14:textId="6C0AA794" w:rsidR="00321614" w:rsidRPr="004C3208" w:rsidRDefault="004C3208" w:rsidP="000F7E76">
            <w:pPr>
              <w:rPr>
                <w:rFonts w:ascii="Cochocib Script Latin Pro" w:hAnsi="Cochocib Script Latin Pro" w:cs="Calibri Light"/>
                <w:color w:val="000000" w:themeColor="text1"/>
              </w:rPr>
            </w:pPr>
            <w:proofErr w:type="spellStart"/>
            <w:proofErr w:type="gramStart"/>
            <w:r w:rsidRPr="004C3208">
              <w:rPr>
                <w:rFonts w:ascii="Cochocib Script Latin Pro" w:hAnsi="Cochocib Script Latin Pro" w:cs="Calibri Light"/>
                <w:color w:val="000000" w:themeColor="text1"/>
              </w:rPr>
              <w:t>R.Hamilton</w:t>
            </w:r>
            <w:proofErr w:type="spellEnd"/>
            <w:proofErr w:type="gramEnd"/>
          </w:p>
        </w:tc>
      </w:tr>
      <w:tr w:rsidR="00321614" w:rsidRPr="009806D9" w14:paraId="2EEBD9DB" w14:textId="77777777" w:rsidTr="00D95648">
        <w:trPr>
          <w:trHeight w:val="476"/>
        </w:trPr>
        <w:tc>
          <w:tcPr>
            <w:tcW w:w="2547" w:type="dxa"/>
            <w:shd w:val="clear" w:color="auto" w:fill="F2F2F2" w:themeFill="background1" w:themeFillShade="F2"/>
          </w:tcPr>
          <w:p w14:paraId="5023BBF8" w14:textId="535E28D3" w:rsidR="00321614" w:rsidRPr="00321614" w:rsidRDefault="00321614" w:rsidP="000F7E76">
            <w:pPr>
              <w:rPr>
                <w:rFonts w:ascii="Calibri Light" w:hAnsi="Calibri Light" w:cs="Calibri Light"/>
                <w:color w:val="FF0000"/>
              </w:rPr>
            </w:pPr>
            <w:r w:rsidRPr="00321614">
              <w:rPr>
                <w:rFonts w:ascii="Calibri Light" w:hAnsi="Calibri Light" w:cs="Calibri Light"/>
              </w:rPr>
              <w:t xml:space="preserve">Procedure </w:t>
            </w:r>
            <w:r>
              <w:rPr>
                <w:rFonts w:ascii="Calibri Light" w:hAnsi="Calibri Light" w:cs="Calibri Light"/>
              </w:rPr>
              <w:t>R</w:t>
            </w:r>
            <w:r w:rsidRPr="00321614">
              <w:rPr>
                <w:rFonts w:ascii="Calibri Light" w:hAnsi="Calibri Light" w:cs="Calibri Light"/>
              </w:rPr>
              <w:t>eviewed</w:t>
            </w:r>
            <w:r>
              <w:rPr>
                <w:rFonts w:ascii="Calibri Light" w:hAnsi="Calibri Light" w:cs="Calibri Light"/>
              </w:rPr>
              <w:t xml:space="preserve"> Date</w:t>
            </w:r>
          </w:p>
        </w:tc>
        <w:tc>
          <w:tcPr>
            <w:tcW w:w="7371" w:type="dxa"/>
            <w:gridSpan w:val="3"/>
            <w:shd w:val="clear" w:color="auto" w:fill="F2F2F2" w:themeFill="background1" w:themeFillShade="F2"/>
          </w:tcPr>
          <w:p w14:paraId="02847792" w14:textId="35C78027" w:rsidR="00321614" w:rsidRPr="00321614" w:rsidRDefault="00321614" w:rsidP="000F7E76">
            <w:pPr>
              <w:rPr>
                <w:rFonts w:ascii="Calibri Light" w:hAnsi="Calibri Light" w:cs="Calibri Light"/>
              </w:rPr>
            </w:pPr>
            <w:r w:rsidRPr="00321614">
              <w:rPr>
                <w:rFonts w:ascii="Calibri Light" w:hAnsi="Calibri Light" w:cs="Calibri Light"/>
              </w:rPr>
              <w:t>Modifications/Changes</w:t>
            </w:r>
          </w:p>
        </w:tc>
      </w:tr>
      <w:tr w:rsidR="00321614" w:rsidRPr="009806D9" w14:paraId="5FEA7EDA" w14:textId="77777777" w:rsidTr="00D95648">
        <w:trPr>
          <w:trHeight w:val="476"/>
        </w:trPr>
        <w:tc>
          <w:tcPr>
            <w:tcW w:w="2547" w:type="dxa"/>
          </w:tcPr>
          <w:p w14:paraId="41467436" w14:textId="35B86FE3" w:rsidR="00321614" w:rsidRPr="00321614" w:rsidRDefault="00D237E3" w:rsidP="000F7E76">
            <w:pPr>
              <w:rPr>
                <w:rFonts w:ascii="Calibri Light" w:hAnsi="Calibri Light" w:cs="Calibri Light"/>
              </w:rPr>
            </w:pPr>
            <w:r>
              <w:rPr>
                <w:rFonts w:ascii="Calibri Light" w:hAnsi="Calibri Light" w:cs="Calibri Light"/>
              </w:rPr>
              <w:t>December</w:t>
            </w:r>
            <w:r w:rsidR="00321614" w:rsidRPr="00321614">
              <w:rPr>
                <w:rFonts w:ascii="Calibri Light" w:hAnsi="Calibri Light" w:cs="Calibri Light"/>
              </w:rPr>
              <w:t xml:space="preserve"> 202</w:t>
            </w:r>
            <w:r>
              <w:rPr>
                <w:rFonts w:ascii="Calibri Light" w:hAnsi="Calibri Light" w:cs="Calibri Light"/>
              </w:rPr>
              <w:t>3</w:t>
            </w:r>
          </w:p>
        </w:tc>
        <w:tc>
          <w:tcPr>
            <w:tcW w:w="7371" w:type="dxa"/>
            <w:gridSpan w:val="3"/>
          </w:tcPr>
          <w:p w14:paraId="46E525DE" w14:textId="41B2E5B8" w:rsidR="00321614" w:rsidRPr="00321614" w:rsidRDefault="00D237E3" w:rsidP="000F7E76">
            <w:pPr>
              <w:rPr>
                <w:rFonts w:ascii="Calibri Light" w:hAnsi="Calibri Light" w:cs="Calibri Light"/>
              </w:rPr>
            </w:pPr>
            <w:r>
              <w:rPr>
                <w:rFonts w:ascii="Calibri Light" w:hAnsi="Calibri Light" w:cs="Calibri Light"/>
              </w:rPr>
              <w:t>New Procedure developed</w:t>
            </w:r>
          </w:p>
        </w:tc>
      </w:tr>
    </w:tbl>
    <w:p w14:paraId="5D5689C7" w14:textId="5A0150DF" w:rsidR="00B94520" w:rsidRDefault="00B94520" w:rsidP="0037008C">
      <w:pPr>
        <w:pStyle w:val="ListParagraph"/>
        <w:spacing w:after="160" w:line="360" w:lineRule="auto"/>
        <w:rPr>
          <w:rFonts w:asciiTheme="majorHAnsi" w:hAnsiTheme="majorHAnsi"/>
        </w:rPr>
      </w:pPr>
    </w:p>
    <w:sectPr w:rsidR="00B94520" w:rsidSect="00E5677C">
      <w:headerReference w:type="default" r:id="rId16"/>
      <w:footerReference w:type="even" r:id="rId17"/>
      <w:footerReference w:type="default" r:id="rId18"/>
      <w:pgSz w:w="11900" w:h="16840"/>
      <w:pgMar w:top="1368" w:right="936" w:bottom="851" w:left="936" w:header="0" w:footer="8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5C693F" w14:textId="77777777" w:rsidR="004C7D47" w:rsidRDefault="004C7D47" w:rsidP="00F85C1A">
      <w:r>
        <w:separator/>
      </w:r>
    </w:p>
  </w:endnote>
  <w:endnote w:type="continuationSeparator" w:id="0">
    <w:p w14:paraId="7DEB3845" w14:textId="77777777" w:rsidR="004C7D47" w:rsidRDefault="004C7D47" w:rsidP="00F85C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ヒラギノ角ゴ Pro W3">
    <w:altName w:val="Yu Gothic"/>
    <w:charset w:val="80"/>
    <w:family w:val="swiss"/>
    <w:pitch w:val="variable"/>
    <w:sig w:usb0="E00002FF" w:usb1="7AC7FFFF" w:usb2="00000012" w:usb3="00000000" w:csb0="0002000D"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ochocib Script Latin Pro">
    <w:charset w:val="00"/>
    <w:family w:val="auto"/>
    <w:pitch w:val="variable"/>
    <w:sig w:usb0="A00000AF" w:usb1="50000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3480799"/>
      <w:docPartObj>
        <w:docPartGallery w:val="Page Numbers (Bottom of Page)"/>
        <w:docPartUnique/>
      </w:docPartObj>
    </w:sdtPr>
    <w:sdtEndPr>
      <w:rPr>
        <w:rStyle w:val="PageNumber"/>
      </w:rPr>
    </w:sdtEndPr>
    <w:sdtContent>
      <w:p w14:paraId="0411011E" w14:textId="79BDDFFC" w:rsidR="000B1DFD" w:rsidRDefault="000B1DFD" w:rsidP="00CD6A1F">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04BB950" w14:textId="77777777" w:rsidR="000B1DFD" w:rsidRDefault="000B1DFD" w:rsidP="000B0B60">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E8157" w14:textId="251DB133" w:rsidR="000B1DFD" w:rsidRDefault="000B1DFD" w:rsidP="000B0B60">
    <w:pPr>
      <w:pStyle w:val="Footer"/>
      <w:ind w:left="720" w:firstLine="360"/>
      <w:rPr>
        <w:rFonts w:ascii="Calibri Light" w:hAnsi="Calibri Light"/>
        <w:color w:val="16A6C6"/>
        <w:sz w:val="18"/>
        <w:szCs w:val="18"/>
      </w:rPr>
    </w:pPr>
  </w:p>
  <w:p w14:paraId="6F6B8A1D" w14:textId="67787192" w:rsidR="000B1DFD" w:rsidRDefault="000B1DFD" w:rsidP="0054181F">
    <w:pPr>
      <w:pStyle w:val="Footer"/>
      <w:ind w:left="720"/>
      <w:rPr>
        <w:rFonts w:ascii="Calibri Light" w:hAnsi="Calibri Light"/>
        <w:color w:val="16A6C6"/>
        <w:sz w:val="18"/>
        <w:szCs w:val="18"/>
      </w:rPr>
    </w:pPr>
  </w:p>
  <w:sdt>
    <w:sdtPr>
      <w:rPr>
        <w:rStyle w:val="PageNumber"/>
        <w:rFonts w:asciiTheme="majorHAnsi" w:hAnsiTheme="majorHAnsi" w:cstheme="majorHAnsi"/>
      </w:rPr>
      <w:id w:val="-957495388"/>
      <w:docPartObj>
        <w:docPartGallery w:val="Page Numbers (Bottom of Page)"/>
        <w:docPartUnique/>
      </w:docPartObj>
    </w:sdtPr>
    <w:sdtEndPr>
      <w:rPr>
        <w:rStyle w:val="PageNumber"/>
      </w:rPr>
    </w:sdtEndPr>
    <w:sdtContent>
      <w:p w14:paraId="52B28004" w14:textId="77777777" w:rsidR="00CD6A1F" w:rsidRPr="00CD6A1F" w:rsidRDefault="00CD6A1F" w:rsidP="00CD6A1F">
        <w:pPr>
          <w:pStyle w:val="Footer"/>
          <w:framePr w:wrap="none" w:vAnchor="text" w:hAnchor="page" w:x="927" w:y="3"/>
          <w:rPr>
            <w:rStyle w:val="PageNumber"/>
            <w:rFonts w:asciiTheme="majorHAnsi" w:hAnsiTheme="majorHAnsi" w:cstheme="majorHAnsi"/>
          </w:rPr>
        </w:pPr>
        <w:r w:rsidRPr="00CD6A1F">
          <w:rPr>
            <w:rStyle w:val="PageNumber"/>
            <w:rFonts w:asciiTheme="majorHAnsi" w:hAnsiTheme="majorHAnsi" w:cstheme="majorHAnsi"/>
            <w:sz w:val="20"/>
            <w:szCs w:val="20"/>
          </w:rPr>
          <w:fldChar w:fldCharType="begin"/>
        </w:r>
        <w:r w:rsidRPr="00CD6A1F">
          <w:rPr>
            <w:rStyle w:val="PageNumber"/>
            <w:rFonts w:asciiTheme="majorHAnsi" w:hAnsiTheme="majorHAnsi" w:cstheme="majorHAnsi"/>
            <w:sz w:val="20"/>
            <w:szCs w:val="20"/>
          </w:rPr>
          <w:instrText xml:space="preserve"> PAGE </w:instrText>
        </w:r>
        <w:r w:rsidRPr="00CD6A1F">
          <w:rPr>
            <w:rStyle w:val="PageNumber"/>
            <w:rFonts w:asciiTheme="majorHAnsi" w:hAnsiTheme="majorHAnsi" w:cstheme="majorHAnsi"/>
            <w:sz w:val="20"/>
            <w:szCs w:val="20"/>
          </w:rPr>
          <w:fldChar w:fldCharType="separate"/>
        </w:r>
        <w:r w:rsidRPr="00CD6A1F">
          <w:rPr>
            <w:rStyle w:val="PageNumber"/>
            <w:rFonts w:asciiTheme="majorHAnsi" w:hAnsiTheme="majorHAnsi" w:cstheme="majorHAnsi"/>
            <w:noProof/>
            <w:sz w:val="20"/>
            <w:szCs w:val="20"/>
          </w:rPr>
          <w:t>1</w:t>
        </w:r>
        <w:r w:rsidRPr="00CD6A1F">
          <w:rPr>
            <w:rStyle w:val="PageNumber"/>
            <w:rFonts w:asciiTheme="majorHAnsi" w:hAnsiTheme="majorHAnsi" w:cstheme="majorHAnsi"/>
            <w:sz w:val="20"/>
            <w:szCs w:val="20"/>
          </w:rPr>
          <w:fldChar w:fldCharType="end"/>
        </w:r>
      </w:p>
    </w:sdtContent>
  </w:sdt>
  <w:p w14:paraId="71BA3A64" w14:textId="42E7E41D" w:rsidR="000B1DFD" w:rsidRPr="006D5D3B" w:rsidRDefault="000B1DFD" w:rsidP="006D5D3B">
    <w:pPr>
      <w:pStyle w:val="Footer"/>
      <w:ind w:left="720"/>
      <w:rPr>
        <w:rFonts w:ascii="Calibri Light" w:hAnsi="Calibri Light"/>
        <w:color w:val="16A6C6"/>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9EE2E0" w14:textId="77777777" w:rsidR="004C7D47" w:rsidRDefault="004C7D47" w:rsidP="00F85C1A">
      <w:r>
        <w:separator/>
      </w:r>
    </w:p>
  </w:footnote>
  <w:footnote w:type="continuationSeparator" w:id="0">
    <w:p w14:paraId="29F44F11" w14:textId="77777777" w:rsidR="004C7D47" w:rsidRDefault="004C7D47" w:rsidP="00F85C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C4B4C" w14:textId="360A202D" w:rsidR="000B1DFD" w:rsidRDefault="00F11263">
    <w:pPr>
      <w:pStyle w:val="Header"/>
    </w:pPr>
    <w:r>
      <w:rPr>
        <w:noProof/>
        <w:sz w:val="48"/>
        <w:szCs w:val="44"/>
      </w:rPr>
      <mc:AlternateContent>
        <mc:Choice Requires="wps">
          <w:drawing>
            <wp:anchor distT="0" distB="0" distL="114300" distR="114300" simplePos="0" relativeHeight="251665408" behindDoc="0" locked="0" layoutInCell="1" allowOverlap="1" wp14:anchorId="0C754133" wp14:editId="40D03D8A">
              <wp:simplePos x="0" y="0"/>
              <wp:positionH relativeFrom="column">
                <wp:posOffset>-259080</wp:posOffset>
              </wp:positionH>
              <wp:positionV relativeFrom="paragraph">
                <wp:posOffset>267244</wp:posOffset>
              </wp:positionV>
              <wp:extent cx="2171700" cy="318135"/>
              <wp:effectExtent l="0" t="0" r="0" b="0"/>
              <wp:wrapNone/>
              <wp:docPr id="4" name="Text Box 4"/>
              <wp:cNvGraphicFramePr/>
              <a:graphic xmlns:a="http://schemas.openxmlformats.org/drawingml/2006/main">
                <a:graphicData uri="http://schemas.microsoft.com/office/word/2010/wordprocessingShape">
                  <wps:wsp>
                    <wps:cNvSpPr txBox="1"/>
                    <wps:spPr>
                      <a:xfrm>
                        <a:off x="0" y="0"/>
                        <a:ext cx="2171700" cy="31813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D63F272" w14:textId="77777777" w:rsidR="000B1DFD" w:rsidRPr="004E7272" w:rsidRDefault="000B1DFD" w:rsidP="0054181F">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754133" id="_x0000_t202" coordsize="21600,21600" o:spt="202" path="m,l,21600r21600,l21600,xe">
              <v:stroke joinstyle="miter"/>
              <v:path gradientshapeok="t" o:connecttype="rect"/>
            </v:shapetype>
            <v:shape id="Text Box 4" o:spid="_x0000_s1026" type="#_x0000_t202" style="position:absolute;margin-left:-20.4pt;margin-top:21.05pt;width:171pt;height:25.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" filled="f" stroked="f">
              <v:textbox>
                <w:txbxContent>
                  <w:p w14:paraId="6D63F272" w14:textId="77777777" w:rsidR="000B1DFD" w:rsidRPr="004E7272" w:rsidRDefault="000B1DFD" w:rsidP="0054181F">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44BA"/>
    <w:multiLevelType w:val="hybridMultilevel"/>
    <w:tmpl w:val="B7AA6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E718CC"/>
    <w:multiLevelType w:val="hybridMultilevel"/>
    <w:tmpl w:val="F5E03C80"/>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7F33E5"/>
    <w:multiLevelType w:val="hybridMultilevel"/>
    <w:tmpl w:val="35B48C94"/>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736" w:hanging="360"/>
      </w:pPr>
      <w:rPr>
        <w:rFonts w:ascii="Courier New" w:hAnsi="Courier New" w:cs="Courier New" w:hint="default"/>
      </w:rPr>
    </w:lvl>
    <w:lvl w:ilvl="2" w:tplc="0C090005" w:tentative="1">
      <w:start w:val="1"/>
      <w:numFmt w:val="bullet"/>
      <w:lvlText w:val=""/>
      <w:lvlJc w:val="left"/>
      <w:pPr>
        <w:ind w:left="2456" w:hanging="360"/>
      </w:pPr>
      <w:rPr>
        <w:rFonts w:ascii="Wingdings" w:hAnsi="Wingdings" w:hint="default"/>
      </w:rPr>
    </w:lvl>
    <w:lvl w:ilvl="3" w:tplc="0C090001" w:tentative="1">
      <w:start w:val="1"/>
      <w:numFmt w:val="bullet"/>
      <w:lvlText w:val=""/>
      <w:lvlJc w:val="left"/>
      <w:pPr>
        <w:ind w:left="3176" w:hanging="360"/>
      </w:pPr>
      <w:rPr>
        <w:rFonts w:ascii="Symbol" w:hAnsi="Symbol" w:hint="default"/>
      </w:rPr>
    </w:lvl>
    <w:lvl w:ilvl="4" w:tplc="0C090003" w:tentative="1">
      <w:start w:val="1"/>
      <w:numFmt w:val="bullet"/>
      <w:lvlText w:val="o"/>
      <w:lvlJc w:val="left"/>
      <w:pPr>
        <w:ind w:left="3896" w:hanging="360"/>
      </w:pPr>
      <w:rPr>
        <w:rFonts w:ascii="Courier New" w:hAnsi="Courier New" w:cs="Courier New" w:hint="default"/>
      </w:rPr>
    </w:lvl>
    <w:lvl w:ilvl="5" w:tplc="0C090005" w:tentative="1">
      <w:start w:val="1"/>
      <w:numFmt w:val="bullet"/>
      <w:lvlText w:val=""/>
      <w:lvlJc w:val="left"/>
      <w:pPr>
        <w:ind w:left="4616" w:hanging="360"/>
      </w:pPr>
      <w:rPr>
        <w:rFonts w:ascii="Wingdings" w:hAnsi="Wingdings" w:hint="default"/>
      </w:rPr>
    </w:lvl>
    <w:lvl w:ilvl="6" w:tplc="0C090001" w:tentative="1">
      <w:start w:val="1"/>
      <w:numFmt w:val="bullet"/>
      <w:lvlText w:val=""/>
      <w:lvlJc w:val="left"/>
      <w:pPr>
        <w:ind w:left="5336" w:hanging="360"/>
      </w:pPr>
      <w:rPr>
        <w:rFonts w:ascii="Symbol" w:hAnsi="Symbol" w:hint="default"/>
      </w:rPr>
    </w:lvl>
    <w:lvl w:ilvl="7" w:tplc="0C090003" w:tentative="1">
      <w:start w:val="1"/>
      <w:numFmt w:val="bullet"/>
      <w:lvlText w:val="o"/>
      <w:lvlJc w:val="left"/>
      <w:pPr>
        <w:ind w:left="6056" w:hanging="360"/>
      </w:pPr>
      <w:rPr>
        <w:rFonts w:ascii="Courier New" w:hAnsi="Courier New" w:cs="Courier New" w:hint="default"/>
      </w:rPr>
    </w:lvl>
    <w:lvl w:ilvl="8" w:tplc="0C090005" w:tentative="1">
      <w:start w:val="1"/>
      <w:numFmt w:val="bullet"/>
      <w:lvlText w:val=""/>
      <w:lvlJc w:val="left"/>
      <w:pPr>
        <w:ind w:left="6776" w:hanging="360"/>
      </w:pPr>
      <w:rPr>
        <w:rFonts w:ascii="Wingdings" w:hAnsi="Wingdings" w:hint="default"/>
      </w:rPr>
    </w:lvl>
  </w:abstractNum>
  <w:abstractNum w:abstractNumId="3" w15:restartNumberingAfterBreak="0">
    <w:nsid w:val="087D6738"/>
    <w:multiLevelType w:val="hybridMultilevel"/>
    <w:tmpl w:val="4D02A77C"/>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0ED23742"/>
    <w:multiLevelType w:val="hybridMultilevel"/>
    <w:tmpl w:val="3410D280"/>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5" w15:restartNumberingAfterBreak="0">
    <w:nsid w:val="11190E92"/>
    <w:multiLevelType w:val="hybridMultilevel"/>
    <w:tmpl w:val="D59084B2"/>
    <w:lvl w:ilvl="0" w:tplc="9E0A710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345656E"/>
    <w:multiLevelType w:val="hybridMultilevel"/>
    <w:tmpl w:val="E75A11CE"/>
    <w:lvl w:ilvl="0" w:tplc="00000001">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7E148D2"/>
    <w:multiLevelType w:val="hybridMultilevel"/>
    <w:tmpl w:val="AF8ABFD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8" w15:restartNumberingAfterBreak="0">
    <w:nsid w:val="181F1D96"/>
    <w:multiLevelType w:val="hybridMultilevel"/>
    <w:tmpl w:val="8DBA8666"/>
    <w:lvl w:ilvl="0" w:tplc="66B248E2">
      <w:numFmt w:val="bullet"/>
      <w:lvlText w:val="•"/>
      <w:lvlJc w:val="left"/>
      <w:pPr>
        <w:ind w:left="360" w:hanging="360"/>
      </w:pPr>
      <w:rPr>
        <w:rFonts w:ascii="Calibri Light" w:eastAsiaTheme="minorEastAsia" w:hAnsi="Calibri Light" w:cstheme="minorBidi"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9" w15:restartNumberingAfterBreak="0">
    <w:nsid w:val="22485A10"/>
    <w:multiLevelType w:val="hybridMultilevel"/>
    <w:tmpl w:val="B722176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276168A1"/>
    <w:multiLevelType w:val="hybridMultilevel"/>
    <w:tmpl w:val="650A8A98"/>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7B74D8D"/>
    <w:multiLevelType w:val="hybridMultilevel"/>
    <w:tmpl w:val="B5643438"/>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8534380"/>
    <w:multiLevelType w:val="hybridMultilevel"/>
    <w:tmpl w:val="69ECF17A"/>
    <w:lvl w:ilvl="0" w:tplc="545260AC">
      <w:start w:val="1"/>
      <w:numFmt w:val="bullet"/>
      <w:lvlText w:val="o"/>
      <w:lvlJc w:val="left"/>
      <w:pPr>
        <w:ind w:left="1800" w:hanging="360"/>
      </w:pPr>
      <w:rPr>
        <w:rFonts w:ascii="Courier New" w:hAnsi="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3" w15:restartNumberingAfterBreak="0">
    <w:nsid w:val="2A6118B5"/>
    <w:multiLevelType w:val="hybridMultilevel"/>
    <w:tmpl w:val="FE98A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DDB6B45"/>
    <w:multiLevelType w:val="hybridMultilevel"/>
    <w:tmpl w:val="E73467E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5" w15:restartNumberingAfterBreak="0">
    <w:nsid w:val="39A10459"/>
    <w:multiLevelType w:val="hybridMultilevel"/>
    <w:tmpl w:val="13200C3C"/>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B0A228B"/>
    <w:multiLevelType w:val="hybridMultilevel"/>
    <w:tmpl w:val="B76078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B7F3645"/>
    <w:multiLevelType w:val="hybridMultilevel"/>
    <w:tmpl w:val="65280F58"/>
    <w:lvl w:ilvl="0" w:tplc="66B248E2">
      <w:numFmt w:val="bullet"/>
      <w:lvlText w:val="•"/>
      <w:lvlJc w:val="left"/>
      <w:pPr>
        <w:ind w:left="784" w:hanging="360"/>
      </w:pPr>
      <w:rPr>
        <w:rFonts w:ascii="Calibri Light" w:eastAsiaTheme="minorEastAsia" w:hAnsi="Calibri Light" w:cstheme="minorBidi" w:hint="default"/>
      </w:rPr>
    </w:lvl>
    <w:lvl w:ilvl="1" w:tplc="0C090003" w:tentative="1">
      <w:start w:val="1"/>
      <w:numFmt w:val="bullet"/>
      <w:lvlText w:val="o"/>
      <w:lvlJc w:val="left"/>
      <w:pPr>
        <w:ind w:left="1144" w:hanging="360"/>
      </w:pPr>
      <w:rPr>
        <w:rFonts w:ascii="Courier New" w:hAnsi="Courier New" w:cs="Courier New" w:hint="default"/>
      </w:rPr>
    </w:lvl>
    <w:lvl w:ilvl="2" w:tplc="0C090005" w:tentative="1">
      <w:start w:val="1"/>
      <w:numFmt w:val="bullet"/>
      <w:lvlText w:val=""/>
      <w:lvlJc w:val="left"/>
      <w:pPr>
        <w:ind w:left="1864" w:hanging="360"/>
      </w:pPr>
      <w:rPr>
        <w:rFonts w:ascii="Wingdings" w:hAnsi="Wingdings" w:hint="default"/>
      </w:rPr>
    </w:lvl>
    <w:lvl w:ilvl="3" w:tplc="0C090001" w:tentative="1">
      <w:start w:val="1"/>
      <w:numFmt w:val="bullet"/>
      <w:lvlText w:val=""/>
      <w:lvlJc w:val="left"/>
      <w:pPr>
        <w:ind w:left="2584" w:hanging="360"/>
      </w:pPr>
      <w:rPr>
        <w:rFonts w:ascii="Symbol" w:hAnsi="Symbol" w:hint="default"/>
      </w:rPr>
    </w:lvl>
    <w:lvl w:ilvl="4" w:tplc="0C090003" w:tentative="1">
      <w:start w:val="1"/>
      <w:numFmt w:val="bullet"/>
      <w:lvlText w:val="o"/>
      <w:lvlJc w:val="left"/>
      <w:pPr>
        <w:ind w:left="3304" w:hanging="360"/>
      </w:pPr>
      <w:rPr>
        <w:rFonts w:ascii="Courier New" w:hAnsi="Courier New" w:cs="Courier New" w:hint="default"/>
      </w:rPr>
    </w:lvl>
    <w:lvl w:ilvl="5" w:tplc="0C090005" w:tentative="1">
      <w:start w:val="1"/>
      <w:numFmt w:val="bullet"/>
      <w:lvlText w:val=""/>
      <w:lvlJc w:val="left"/>
      <w:pPr>
        <w:ind w:left="4024" w:hanging="360"/>
      </w:pPr>
      <w:rPr>
        <w:rFonts w:ascii="Wingdings" w:hAnsi="Wingdings" w:hint="default"/>
      </w:rPr>
    </w:lvl>
    <w:lvl w:ilvl="6" w:tplc="0C090001" w:tentative="1">
      <w:start w:val="1"/>
      <w:numFmt w:val="bullet"/>
      <w:lvlText w:val=""/>
      <w:lvlJc w:val="left"/>
      <w:pPr>
        <w:ind w:left="4744" w:hanging="360"/>
      </w:pPr>
      <w:rPr>
        <w:rFonts w:ascii="Symbol" w:hAnsi="Symbol" w:hint="default"/>
      </w:rPr>
    </w:lvl>
    <w:lvl w:ilvl="7" w:tplc="0C090003" w:tentative="1">
      <w:start w:val="1"/>
      <w:numFmt w:val="bullet"/>
      <w:lvlText w:val="o"/>
      <w:lvlJc w:val="left"/>
      <w:pPr>
        <w:ind w:left="5464" w:hanging="360"/>
      </w:pPr>
      <w:rPr>
        <w:rFonts w:ascii="Courier New" w:hAnsi="Courier New" w:cs="Courier New" w:hint="default"/>
      </w:rPr>
    </w:lvl>
    <w:lvl w:ilvl="8" w:tplc="0C090005" w:tentative="1">
      <w:start w:val="1"/>
      <w:numFmt w:val="bullet"/>
      <w:lvlText w:val=""/>
      <w:lvlJc w:val="left"/>
      <w:pPr>
        <w:ind w:left="6184" w:hanging="360"/>
      </w:pPr>
      <w:rPr>
        <w:rFonts w:ascii="Wingdings" w:hAnsi="Wingdings" w:hint="default"/>
      </w:rPr>
    </w:lvl>
  </w:abstractNum>
  <w:abstractNum w:abstractNumId="18" w15:restartNumberingAfterBreak="0">
    <w:nsid w:val="3DFC3973"/>
    <w:multiLevelType w:val="hybridMultilevel"/>
    <w:tmpl w:val="56321CC0"/>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2C713D4"/>
    <w:multiLevelType w:val="hybridMultilevel"/>
    <w:tmpl w:val="3C9A3EFE"/>
    <w:lvl w:ilvl="0" w:tplc="D38E65B0">
      <w:numFmt w:val="bullet"/>
      <w:lvlText w:val=""/>
      <w:lvlJc w:val="left"/>
      <w:pPr>
        <w:ind w:left="720" w:hanging="360"/>
      </w:pPr>
      <w:rPr>
        <w:rFonts w:ascii="Symbol" w:eastAsia="ヒラギノ角ゴ Pro W3" w:hAnsi="Symbol"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468B05B0"/>
    <w:multiLevelType w:val="hybridMultilevel"/>
    <w:tmpl w:val="A16ACB2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720" w:hanging="360"/>
      </w:pPr>
      <w:rPr>
        <w:rFonts w:ascii="Courier New" w:hAnsi="Courier New" w:cs="Courier New" w:hint="default"/>
      </w:rPr>
    </w:lvl>
    <w:lvl w:ilvl="2" w:tplc="0C090005" w:tentative="1">
      <w:start w:val="1"/>
      <w:numFmt w:val="bullet"/>
      <w:lvlText w:val=""/>
      <w:lvlJc w:val="left"/>
      <w:pPr>
        <w:ind w:left="1440" w:hanging="360"/>
      </w:pPr>
      <w:rPr>
        <w:rFonts w:ascii="Wingdings" w:hAnsi="Wingdings" w:hint="default"/>
      </w:rPr>
    </w:lvl>
    <w:lvl w:ilvl="3" w:tplc="0C090001" w:tentative="1">
      <w:start w:val="1"/>
      <w:numFmt w:val="bullet"/>
      <w:lvlText w:val=""/>
      <w:lvlJc w:val="left"/>
      <w:pPr>
        <w:ind w:left="2160" w:hanging="360"/>
      </w:pPr>
      <w:rPr>
        <w:rFonts w:ascii="Symbol" w:hAnsi="Symbol" w:hint="default"/>
      </w:rPr>
    </w:lvl>
    <w:lvl w:ilvl="4" w:tplc="0C090003" w:tentative="1">
      <w:start w:val="1"/>
      <w:numFmt w:val="bullet"/>
      <w:lvlText w:val="o"/>
      <w:lvlJc w:val="left"/>
      <w:pPr>
        <w:ind w:left="2880" w:hanging="360"/>
      </w:pPr>
      <w:rPr>
        <w:rFonts w:ascii="Courier New" w:hAnsi="Courier New" w:cs="Courier New" w:hint="default"/>
      </w:rPr>
    </w:lvl>
    <w:lvl w:ilvl="5" w:tplc="0C090005" w:tentative="1">
      <w:start w:val="1"/>
      <w:numFmt w:val="bullet"/>
      <w:lvlText w:val=""/>
      <w:lvlJc w:val="left"/>
      <w:pPr>
        <w:ind w:left="3600" w:hanging="360"/>
      </w:pPr>
      <w:rPr>
        <w:rFonts w:ascii="Wingdings" w:hAnsi="Wingdings" w:hint="default"/>
      </w:rPr>
    </w:lvl>
    <w:lvl w:ilvl="6" w:tplc="0C090001" w:tentative="1">
      <w:start w:val="1"/>
      <w:numFmt w:val="bullet"/>
      <w:lvlText w:val=""/>
      <w:lvlJc w:val="left"/>
      <w:pPr>
        <w:ind w:left="4320" w:hanging="360"/>
      </w:pPr>
      <w:rPr>
        <w:rFonts w:ascii="Symbol" w:hAnsi="Symbol" w:hint="default"/>
      </w:rPr>
    </w:lvl>
    <w:lvl w:ilvl="7" w:tplc="0C090003" w:tentative="1">
      <w:start w:val="1"/>
      <w:numFmt w:val="bullet"/>
      <w:lvlText w:val="o"/>
      <w:lvlJc w:val="left"/>
      <w:pPr>
        <w:ind w:left="5040" w:hanging="360"/>
      </w:pPr>
      <w:rPr>
        <w:rFonts w:ascii="Courier New" w:hAnsi="Courier New" w:cs="Courier New" w:hint="default"/>
      </w:rPr>
    </w:lvl>
    <w:lvl w:ilvl="8" w:tplc="0C090005" w:tentative="1">
      <w:start w:val="1"/>
      <w:numFmt w:val="bullet"/>
      <w:lvlText w:val=""/>
      <w:lvlJc w:val="left"/>
      <w:pPr>
        <w:ind w:left="5760" w:hanging="360"/>
      </w:pPr>
      <w:rPr>
        <w:rFonts w:ascii="Wingdings" w:hAnsi="Wingdings" w:hint="default"/>
      </w:rPr>
    </w:lvl>
  </w:abstractNum>
  <w:abstractNum w:abstractNumId="21" w15:restartNumberingAfterBreak="0">
    <w:nsid w:val="576D32EE"/>
    <w:multiLevelType w:val="hybridMultilevel"/>
    <w:tmpl w:val="34644332"/>
    <w:lvl w:ilvl="0" w:tplc="66B248E2">
      <w:numFmt w:val="bullet"/>
      <w:lvlText w:val="•"/>
      <w:lvlJc w:val="left"/>
      <w:pPr>
        <w:ind w:left="720" w:hanging="360"/>
      </w:pPr>
      <w:rPr>
        <w:rFonts w:ascii="Calibri Light" w:eastAsiaTheme="minorEastAsia" w:hAnsi="Calibri Light" w:cstheme="minorBidi" w:hint="default"/>
      </w:rPr>
    </w:lvl>
    <w:lvl w:ilvl="1" w:tplc="0C090003" w:tentative="1">
      <w:start w:val="1"/>
      <w:numFmt w:val="bullet"/>
      <w:lvlText w:val="o"/>
      <w:lvlJc w:val="left"/>
      <w:pPr>
        <w:ind w:left="1736" w:hanging="360"/>
      </w:pPr>
      <w:rPr>
        <w:rFonts w:ascii="Courier New" w:hAnsi="Courier New" w:cs="Courier New" w:hint="default"/>
      </w:rPr>
    </w:lvl>
    <w:lvl w:ilvl="2" w:tplc="0C090005" w:tentative="1">
      <w:start w:val="1"/>
      <w:numFmt w:val="bullet"/>
      <w:lvlText w:val=""/>
      <w:lvlJc w:val="left"/>
      <w:pPr>
        <w:ind w:left="2456" w:hanging="360"/>
      </w:pPr>
      <w:rPr>
        <w:rFonts w:ascii="Wingdings" w:hAnsi="Wingdings" w:hint="default"/>
      </w:rPr>
    </w:lvl>
    <w:lvl w:ilvl="3" w:tplc="0C090001" w:tentative="1">
      <w:start w:val="1"/>
      <w:numFmt w:val="bullet"/>
      <w:lvlText w:val=""/>
      <w:lvlJc w:val="left"/>
      <w:pPr>
        <w:ind w:left="3176" w:hanging="360"/>
      </w:pPr>
      <w:rPr>
        <w:rFonts w:ascii="Symbol" w:hAnsi="Symbol" w:hint="default"/>
      </w:rPr>
    </w:lvl>
    <w:lvl w:ilvl="4" w:tplc="0C090003" w:tentative="1">
      <w:start w:val="1"/>
      <w:numFmt w:val="bullet"/>
      <w:lvlText w:val="o"/>
      <w:lvlJc w:val="left"/>
      <w:pPr>
        <w:ind w:left="3896" w:hanging="360"/>
      </w:pPr>
      <w:rPr>
        <w:rFonts w:ascii="Courier New" w:hAnsi="Courier New" w:cs="Courier New" w:hint="default"/>
      </w:rPr>
    </w:lvl>
    <w:lvl w:ilvl="5" w:tplc="0C090005" w:tentative="1">
      <w:start w:val="1"/>
      <w:numFmt w:val="bullet"/>
      <w:lvlText w:val=""/>
      <w:lvlJc w:val="left"/>
      <w:pPr>
        <w:ind w:left="4616" w:hanging="360"/>
      </w:pPr>
      <w:rPr>
        <w:rFonts w:ascii="Wingdings" w:hAnsi="Wingdings" w:hint="default"/>
      </w:rPr>
    </w:lvl>
    <w:lvl w:ilvl="6" w:tplc="0C090001" w:tentative="1">
      <w:start w:val="1"/>
      <w:numFmt w:val="bullet"/>
      <w:lvlText w:val=""/>
      <w:lvlJc w:val="left"/>
      <w:pPr>
        <w:ind w:left="5336" w:hanging="360"/>
      </w:pPr>
      <w:rPr>
        <w:rFonts w:ascii="Symbol" w:hAnsi="Symbol" w:hint="default"/>
      </w:rPr>
    </w:lvl>
    <w:lvl w:ilvl="7" w:tplc="0C090003" w:tentative="1">
      <w:start w:val="1"/>
      <w:numFmt w:val="bullet"/>
      <w:lvlText w:val="o"/>
      <w:lvlJc w:val="left"/>
      <w:pPr>
        <w:ind w:left="6056" w:hanging="360"/>
      </w:pPr>
      <w:rPr>
        <w:rFonts w:ascii="Courier New" w:hAnsi="Courier New" w:cs="Courier New" w:hint="default"/>
      </w:rPr>
    </w:lvl>
    <w:lvl w:ilvl="8" w:tplc="0C090005" w:tentative="1">
      <w:start w:val="1"/>
      <w:numFmt w:val="bullet"/>
      <w:lvlText w:val=""/>
      <w:lvlJc w:val="left"/>
      <w:pPr>
        <w:ind w:left="6776" w:hanging="360"/>
      </w:pPr>
      <w:rPr>
        <w:rFonts w:ascii="Wingdings" w:hAnsi="Wingdings" w:hint="default"/>
      </w:rPr>
    </w:lvl>
  </w:abstractNum>
  <w:abstractNum w:abstractNumId="22" w15:restartNumberingAfterBreak="0">
    <w:nsid w:val="5AC622A9"/>
    <w:multiLevelType w:val="hybridMultilevel"/>
    <w:tmpl w:val="BE74DA14"/>
    <w:lvl w:ilvl="0" w:tplc="9E0A710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C4161CE"/>
    <w:multiLevelType w:val="hybridMultilevel"/>
    <w:tmpl w:val="901286D2"/>
    <w:lvl w:ilvl="0" w:tplc="00000001">
      <w:start w:val="1"/>
      <w:numFmt w:val="bullet"/>
      <w:lvlText w:val="•"/>
      <w:lvlJc w:val="left"/>
      <w:pPr>
        <w:ind w:left="360" w:hanging="360"/>
      </w:p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66372593"/>
    <w:multiLevelType w:val="hybridMultilevel"/>
    <w:tmpl w:val="5DF4D010"/>
    <w:lvl w:ilvl="0" w:tplc="545260AC">
      <w:start w:val="1"/>
      <w:numFmt w:val="bullet"/>
      <w:lvlText w:val="o"/>
      <w:lvlJc w:val="left"/>
      <w:pPr>
        <w:ind w:left="1080" w:hanging="360"/>
      </w:pPr>
      <w:rPr>
        <w:rFonts w:ascii="Courier New" w:hAnsi="Courier New"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7B4F65CA"/>
    <w:multiLevelType w:val="hybridMultilevel"/>
    <w:tmpl w:val="955E9B5A"/>
    <w:lvl w:ilvl="0" w:tplc="B3AC4C5E">
      <w:start w:val="1"/>
      <w:numFmt w:val="bullet"/>
      <w:lvlText w:val="o"/>
      <w:lvlJc w:val="left"/>
      <w:pPr>
        <w:ind w:left="720" w:hanging="360"/>
      </w:pPr>
      <w:rPr>
        <w:rFonts w:ascii="Wingdings" w:hAnsi="Wingdings" w:hint="default"/>
        <w:sz w:val="16"/>
        <w:szCs w:val="1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7D2A190F"/>
    <w:multiLevelType w:val="hybridMultilevel"/>
    <w:tmpl w:val="0EAC55AA"/>
    <w:lvl w:ilvl="0" w:tplc="04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cs="Wingdings" w:hint="default"/>
      </w:rPr>
    </w:lvl>
    <w:lvl w:ilvl="3" w:tplc="08090001" w:tentative="1">
      <w:start w:val="1"/>
      <w:numFmt w:val="bullet"/>
      <w:lvlText w:val=""/>
      <w:lvlJc w:val="left"/>
      <w:pPr>
        <w:ind w:left="3600" w:hanging="360"/>
      </w:pPr>
      <w:rPr>
        <w:rFonts w:ascii="Symbol" w:hAnsi="Symbol" w:cs="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cs="Wingdings" w:hint="default"/>
      </w:rPr>
    </w:lvl>
    <w:lvl w:ilvl="6" w:tplc="08090001" w:tentative="1">
      <w:start w:val="1"/>
      <w:numFmt w:val="bullet"/>
      <w:lvlText w:val=""/>
      <w:lvlJc w:val="left"/>
      <w:pPr>
        <w:ind w:left="5760" w:hanging="360"/>
      </w:pPr>
      <w:rPr>
        <w:rFonts w:ascii="Symbol" w:hAnsi="Symbol" w:cs="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cs="Wingdings" w:hint="default"/>
      </w:rPr>
    </w:lvl>
  </w:abstractNum>
  <w:num w:numId="1" w16cid:durableId="1656378387">
    <w:abstractNumId w:val="25"/>
  </w:num>
  <w:num w:numId="2" w16cid:durableId="1100292847">
    <w:abstractNumId w:val="22"/>
  </w:num>
  <w:num w:numId="3" w16cid:durableId="666253619">
    <w:abstractNumId w:val="5"/>
  </w:num>
  <w:num w:numId="4" w16cid:durableId="926155601">
    <w:abstractNumId w:val="0"/>
  </w:num>
  <w:num w:numId="5" w16cid:durableId="1471903110">
    <w:abstractNumId w:val="13"/>
  </w:num>
  <w:num w:numId="6" w16cid:durableId="1048191262">
    <w:abstractNumId w:val="19"/>
  </w:num>
  <w:num w:numId="7" w16cid:durableId="799497827">
    <w:abstractNumId w:val="9"/>
  </w:num>
  <w:num w:numId="8" w16cid:durableId="282620081">
    <w:abstractNumId w:val="26"/>
  </w:num>
  <w:num w:numId="9" w16cid:durableId="1211112627">
    <w:abstractNumId w:val="18"/>
  </w:num>
  <w:num w:numId="10" w16cid:durableId="424307694">
    <w:abstractNumId w:val="16"/>
  </w:num>
  <w:num w:numId="11" w16cid:durableId="501628549">
    <w:abstractNumId w:val="1"/>
  </w:num>
  <w:num w:numId="12" w16cid:durableId="1201747090">
    <w:abstractNumId w:val="15"/>
  </w:num>
  <w:num w:numId="13" w16cid:durableId="611471405">
    <w:abstractNumId w:val="11"/>
  </w:num>
  <w:num w:numId="14" w16cid:durableId="970744575">
    <w:abstractNumId w:val="24"/>
  </w:num>
  <w:num w:numId="15" w16cid:durableId="1145664824">
    <w:abstractNumId w:val="8"/>
  </w:num>
  <w:num w:numId="16" w16cid:durableId="1618371622">
    <w:abstractNumId w:val="3"/>
  </w:num>
  <w:num w:numId="17" w16cid:durableId="1090737738">
    <w:abstractNumId w:val="7"/>
  </w:num>
  <w:num w:numId="18" w16cid:durableId="2060279383">
    <w:abstractNumId w:val="12"/>
  </w:num>
  <w:num w:numId="19" w16cid:durableId="815755443">
    <w:abstractNumId w:val="4"/>
  </w:num>
  <w:num w:numId="20" w16cid:durableId="734621424">
    <w:abstractNumId w:val="14"/>
  </w:num>
  <w:num w:numId="21" w16cid:durableId="1412893511">
    <w:abstractNumId w:val="17"/>
  </w:num>
  <w:num w:numId="22" w16cid:durableId="1473594739">
    <w:abstractNumId w:val="21"/>
  </w:num>
  <w:num w:numId="23" w16cid:durableId="2078286654">
    <w:abstractNumId w:val="10"/>
  </w:num>
  <w:num w:numId="24" w16cid:durableId="950404686">
    <w:abstractNumId w:val="20"/>
  </w:num>
  <w:num w:numId="25" w16cid:durableId="2133985340">
    <w:abstractNumId w:val="2"/>
  </w:num>
  <w:num w:numId="26" w16cid:durableId="1210150101">
    <w:abstractNumId w:val="6"/>
  </w:num>
  <w:num w:numId="27" w16cid:durableId="105192468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C1A"/>
    <w:rsid w:val="0002276C"/>
    <w:rsid w:val="0004226E"/>
    <w:rsid w:val="000429B4"/>
    <w:rsid w:val="00047006"/>
    <w:rsid w:val="000621B9"/>
    <w:rsid w:val="00067EA9"/>
    <w:rsid w:val="00070ACB"/>
    <w:rsid w:val="00072D37"/>
    <w:rsid w:val="00087CD5"/>
    <w:rsid w:val="0009306F"/>
    <w:rsid w:val="00095CEB"/>
    <w:rsid w:val="00097AEB"/>
    <w:rsid w:val="00097CE5"/>
    <w:rsid w:val="000A402E"/>
    <w:rsid w:val="000A664D"/>
    <w:rsid w:val="000B0B15"/>
    <w:rsid w:val="000B0B60"/>
    <w:rsid w:val="000B1DFD"/>
    <w:rsid w:val="000B6F22"/>
    <w:rsid w:val="000E29DC"/>
    <w:rsid w:val="000E2C58"/>
    <w:rsid w:val="00112E30"/>
    <w:rsid w:val="00130BB3"/>
    <w:rsid w:val="00136881"/>
    <w:rsid w:val="0013741E"/>
    <w:rsid w:val="00153EC1"/>
    <w:rsid w:val="001732CE"/>
    <w:rsid w:val="001816CC"/>
    <w:rsid w:val="001916B7"/>
    <w:rsid w:val="001A1511"/>
    <w:rsid w:val="001B3195"/>
    <w:rsid w:val="001C70C3"/>
    <w:rsid w:val="001E3530"/>
    <w:rsid w:val="001F4273"/>
    <w:rsid w:val="001F601B"/>
    <w:rsid w:val="00203587"/>
    <w:rsid w:val="00210276"/>
    <w:rsid w:val="00210AB4"/>
    <w:rsid w:val="00216BD3"/>
    <w:rsid w:val="002246E0"/>
    <w:rsid w:val="00225069"/>
    <w:rsid w:val="00227D1C"/>
    <w:rsid w:val="00231E1D"/>
    <w:rsid w:val="002368BB"/>
    <w:rsid w:val="00245004"/>
    <w:rsid w:val="0024624E"/>
    <w:rsid w:val="0026057B"/>
    <w:rsid w:val="0026756D"/>
    <w:rsid w:val="00284DCD"/>
    <w:rsid w:val="00290553"/>
    <w:rsid w:val="002A6585"/>
    <w:rsid w:val="002C282B"/>
    <w:rsid w:val="002C3500"/>
    <w:rsid w:val="002C3A8C"/>
    <w:rsid w:val="002C674B"/>
    <w:rsid w:val="002F7DA4"/>
    <w:rsid w:val="003073D1"/>
    <w:rsid w:val="003100B7"/>
    <w:rsid w:val="00321614"/>
    <w:rsid w:val="00342228"/>
    <w:rsid w:val="00350EC0"/>
    <w:rsid w:val="0037008C"/>
    <w:rsid w:val="00384FDE"/>
    <w:rsid w:val="003916C4"/>
    <w:rsid w:val="0039416E"/>
    <w:rsid w:val="003976C5"/>
    <w:rsid w:val="003A6491"/>
    <w:rsid w:val="003B4251"/>
    <w:rsid w:val="003C5943"/>
    <w:rsid w:val="003C6FA5"/>
    <w:rsid w:val="003E5130"/>
    <w:rsid w:val="003F6B13"/>
    <w:rsid w:val="003F75F2"/>
    <w:rsid w:val="0040276B"/>
    <w:rsid w:val="00410336"/>
    <w:rsid w:val="00420175"/>
    <w:rsid w:val="00420416"/>
    <w:rsid w:val="00421253"/>
    <w:rsid w:val="00456918"/>
    <w:rsid w:val="00462E57"/>
    <w:rsid w:val="00474075"/>
    <w:rsid w:val="00486FFF"/>
    <w:rsid w:val="0049188F"/>
    <w:rsid w:val="00493A9E"/>
    <w:rsid w:val="004955A1"/>
    <w:rsid w:val="004A717C"/>
    <w:rsid w:val="004A71AF"/>
    <w:rsid w:val="004C0305"/>
    <w:rsid w:val="004C0F7A"/>
    <w:rsid w:val="004C3208"/>
    <w:rsid w:val="004C500B"/>
    <w:rsid w:val="004C7D47"/>
    <w:rsid w:val="004D0D36"/>
    <w:rsid w:val="004D1CAB"/>
    <w:rsid w:val="004E0B4F"/>
    <w:rsid w:val="004E477A"/>
    <w:rsid w:val="00515193"/>
    <w:rsid w:val="005151BB"/>
    <w:rsid w:val="005311DB"/>
    <w:rsid w:val="005414A8"/>
    <w:rsid w:val="0054181F"/>
    <w:rsid w:val="00543537"/>
    <w:rsid w:val="00545683"/>
    <w:rsid w:val="00545BDF"/>
    <w:rsid w:val="00556E2F"/>
    <w:rsid w:val="00562398"/>
    <w:rsid w:val="00562ECF"/>
    <w:rsid w:val="005839F4"/>
    <w:rsid w:val="00586814"/>
    <w:rsid w:val="005A0464"/>
    <w:rsid w:val="005A4D6E"/>
    <w:rsid w:val="005B3BA8"/>
    <w:rsid w:val="005B43B2"/>
    <w:rsid w:val="005C392C"/>
    <w:rsid w:val="005E2DB9"/>
    <w:rsid w:val="005F6D7E"/>
    <w:rsid w:val="0060220C"/>
    <w:rsid w:val="00604856"/>
    <w:rsid w:val="00620AA8"/>
    <w:rsid w:val="006445F1"/>
    <w:rsid w:val="006546F3"/>
    <w:rsid w:val="00657C05"/>
    <w:rsid w:val="00663AAF"/>
    <w:rsid w:val="0067098C"/>
    <w:rsid w:val="00680B14"/>
    <w:rsid w:val="00684E39"/>
    <w:rsid w:val="006918B1"/>
    <w:rsid w:val="00694747"/>
    <w:rsid w:val="00697F1B"/>
    <w:rsid w:val="006A55C1"/>
    <w:rsid w:val="006B119A"/>
    <w:rsid w:val="006B4702"/>
    <w:rsid w:val="006C1C1C"/>
    <w:rsid w:val="006D37BE"/>
    <w:rsid w:val="006D5D3B"/>
    <w:rsid w:val="006E3F92"/>
    <w:rsid w:val="006F0058"/>
    <w:rsid w:val="00716476"/>
    <w:rsid w:val="00724A2B"/>
    <w:rsid w:val="0074387E"/>
    <w:rsid w:val="00746DC9"/>
    <w:rsid w:val="00751A66"/>
    <w:rsid w:val="00760CAC"/>
    <w:rsid w:val="00765B8F"/>
    <w:rsid w:val="00767FC8"/>
    <w:rsid w:val="0077455F"/>
    <w:rsid w:val="0077488E"/>
    <w:rsid w:val="0079079F"/>
    <w:rsid w:val="00795FFC"/>
    <w:rsid w:val="007A5E7F"/>
    <w:rsid w:val="007B79B0"/>
    <w:rsid w:val="007C2678"/>
    <w:rsid w:val="007E4344"/>
    <w:rsid w:val="008677A1"/>
    <w:rsid w:val="008714D7"/>
    <w:rsid w:val="00873E6E"/>
    <w:rsid w:val="00881052"/>
    <w:rsid w:val="00881251"/>
    <w:rsid w:val="008B1997"/>
    <w:rsid w:val="008D1B51"/>
    <w:rsid w:val="008F06AF"/>
    <w:rsid w:val="008F289F"/>
    <w:rsid w:val="00901FA3"/>
    <w:rsid w:val="00912DCF"/>
    <w:rsid w:val="009210E9"/>
    <w:rsid w:val="009357D4"/>
    <w:rsid w:val="0094358B"/>
    <w:rsid w:val="0094571E"/>
    <w:rsid w:val="0094712F"/>
    <w:rsid w:val="00952C3E"/>
    <w:rsid w:val="00956D81"/>
    <w:rsid w:val="00961997"/>
    <w:rsid w:val="00970BB2"/>
    <w:rsid w:val="009756E8"/>
    <w:rsid w:val="00980BC3"/>
    <w:rsid w:val="009830B2"/>
    <w:rsid w:val="009874CC"/>
    <w:rsid w:val="00996BBE"/>
    <w:rsid w:val="009B3BC2"/>
    <w:rsid w:val="009B5A4F"/>
    <w:rsid w:val="009C50F0"/>
    <w:rsid w:val="009C6933"/>
    <w:rsid w:val="009F2129"/>
    <w:rsid w:val="009F7E3F"/>
    <w:rsid w:val="00A00788"/>
    <w:rsid w:val="00A02FAD"/>
    <w:rsid w:val="00A224AB"/>
    <w:rsid w:val="00A2737D"/>
    <w:rsid w:val="00A3796F"/>
    <w:rsid w:val="00A50B89"/>
    <w:rsid w:val="00A51C7D"/>
    <w:rsid w:val="00A5766E"/>
    <w:rsid w:val="00A67519"/>
    <w:rsid w:val="00A76ED5"/>
    <w:rsid w:val="00A77756"/>
    <w:rsid w:val="00A84753"/>
    <w:rsid w:val="00AA196E"/>
    <w:rsid w:val="00AA68B3"/>
    <w:rsid w:val="00AB5CC5"/>
    <w:rsid w:val="00AC064C"/>
    <w:rsid w:val="00AD403E"/>
    <w:rsid w:val="00AE198B"/>
    <w:rsid w:val="00AF3AB3"/>
    <w:rsid w:val="00B01C6E"/>
    <w:rsid w:val="00B13A43"/>
    <w:rsid w:val="00B2188B"/>
    <w:rsid w:val="00B23FAD"/>
    <w:rsid w:val="00B24B5E"/>
    <w:rsid w:val="00B278D1"/>
    <w:rsid w:val="00B35E6D"/>
    <w:rsid w:val="00B400A9"/>
    <w:rsid w:val="00B479D6"/>
    <w:rsid w:val="00B52FDA"/>
    <w:rsid w:val="00B94520"/>
    <w:rsid w:val="00BC0A37"/>
    <w:rsid w:val="00BC1EC3"/>
    <w:rsid w:val="00BD2120"/>
    <w:rsid w:val="00BD2525"/>
    <w:rsid w:val="00BD2EC6"/>
    <w:rsid w:val="00BE2622"/>
    <w:rsid w:val="00BF0F7B"/>
    <w:rsid w:val="00BF1766"/>
    <w:rsid w:val="00C12860"/>
    <w:rsid w:val="00C262AA"/>
    <w:rsid w:val="00C574EA"/>
    <w:rsid w:val="00C63BAD"/>
    <w:rsid w:val="00C75FEA"/>
    <w:rsid w:val="00C76729"/>
    <w:rsid w:val="00C843B0"/>
    <w:rsid w:val="00C9293F"/>
    <w:rsid w:val="00CA45E2"/>
    <w:rsid w:val="00CB2A60"/>
    <w:rsid w:val="00CB3367"/>
    <w:rsid w:val="00CB5692"/>
    <w:rsid w:val="00CB6CE5"/>
    <w:rsid w:val="00CC1913"/>
    <w:rsid w:val="00CC3405"/>
    <w:rsid w:val="00CC48AF"/>
    <w:rsid w:val="00CC5EBA"/>
    <w:rsid w:val="00CC6FD2"/>
    <w:rsid w:val="00CC7B8E"/>
    <w:rsid w:val="00CC7D22"/>
    <w:rsid w:val="00CD6A1F"/>
    <w:rsid w:val="00CF4779"/>
    <w:rsid w:val="00CF670C"/>
    <w:rsid w:val="00CF7D6D"/>
    <w:rsid w:val="00D03F12"/>
    <w:rsid w:val="00D07339"/>
    <w:rsid w:val="00D145C3"/>
    <w:rsid w:val="00D15EE8"/>
    <w:rsid w:val="00D237E3"/>
    <w:rsid w:val="00D50920"/>
    <w:rsid w:val="00D75519"/>
    <w:rsid w:val="00D80681"/>
    <w:rsid w:val="00D95648"/>
    <w:rsid w:val="00DD729C"/>
    <w:rsid w:val="00DE300D"/>
    <w:rsid w:val="00DF278F"/>
    <w:rsid w:val="00E15DB6"/>
    <w:rsid w:val="00E2699D"/>
    <w:rsid w:val="00E30300"/>
    <w:rsid w:val="00E37D12"/>
    <w:rsid w:val="00E4005B"/>
    <w:rsid w:val="00E43539"/>
    <w:rsid w:val="00E439B4"/>
    <w:rsid w:val="00E51479"/>
    <w:rsid w:val="00E52E78"/>
    <w:rsid w:val="00E5677C"/>
    <w:rsid w:val="00E66FCB"/>
    <w:rsid w:val="00E85582"/>
    <w:rsid w:val="00E93B12"/>
    <w:rsid w:val="00E93EFF"/>
    <w:rsid w:val="00EA173C"/>
    <w:rsid w:val="00ED1F7B"/>
    <w:rsid w:val="00ED7943"/>
    <w:rsid w:val="00EE2F48"/>
    <w:rsid w:val="00F068CC"/>
    <w:rsid w:val="00F06E96"/>
    <w:rsid w:val="00F0781A"/>
    <w:rsid w:val="00F11263"/>
    <w:rsid w:val="00F1319A"/>
    <w:rsid w:val="00F15B75"/>
    <w:rsid w:val="00F20B4C"/>
    <w:rsid w:val="00F22CC3"/>
    <w:rsid w:val="00F253B6"/>
    <w:rsid w:val="00F258CA"/>
    <w:rsid w:val="00F519CA"/>
    <w:rsid w:val="00F53056"/>
    <w:rsid w:val="00F576AF"/>
    <w:rsid w:val="00F64525"/>
    <w:rsid w:val="00F64B1D"/>
    <w:rsid w:val="00F671C8"/>
    <w:rsid w:val="00F7172D"/>
    <w:rsid w:val="00F85C1A"/>
    <w:rsid w:val="00F92021"/>
    <w:rsid w:val="00FB413C"/>
    <w:rsid w:val="00FB71E2"/>
    <w:rsid w:val="00FC4390"/>
    <w:rsid w:val="00FE2123"/>
    <w:rsid w:val="00FF1726"/>
    <w:rsid w:val="00FF23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8A6E132"/>
  <w14:defaultImageDpi w14:val="300"/>
  <w15:docId w15:val="{89AE0240-03E5-C343-9F99-12CC41A49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008C"/>
    <w:pPr>
      <w:spacing w:after="200" w:line="276" w:lineRule="auto"/>
    </w:pPr>
    <w:rPr>
      <w:rFonts w:eastAsiaTheme="minorHAnsi"/>
      <w:sz w:val="22"/>
      <w:szCs w:val="22"/>
      <w:lang w:val="en-AU"/>
    </w:rPr>
  </w:style>
  <w:style w:type="paragraph" w:styleId="Heading1">
    <w:name w:val="heading 1"/>
    <w:basedOn w:val="Normal"/>
    <w:next w:val="Normal"/>
    <w:link w:val="Heading1Char"/>
    <w:uiPriority w:val="9"/>
    <w:qFormat/>
    <w:rsid w:val="00B278D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5C1A"/>
    <w:pPr>
      <w:tabs>
        <w:tab w:val="center" w:pos="4320"/>
        <w:tab w:val="right" w:pos="8640"/>
      </w:tabs>
      <w:spacing w:after="0" w:line="240" w:lineRule="auto"/>
    </w:pPr>
    <w:rPr>
      <w:rFonts w:eastAsiaTheme="minorEastAsia"/>
      <w:sz w:val="24"/>
      <w:szCs w:val="24"/>
      <w:lang w:val="en-US"/>
    </w:rPr>
  </w:style>
  <w:style w:type="character" w:customStyle="1" w:styleId="HeaderChar">
    <w:name w:val="Header Char"/>
    <w:basedOn w:val="DefaultParagraphFont"/>
    <w:link w:val="Header"/>
    <w:uiPriority w:val="99"/>
    <w:rsid w:val="00F85C1A"/>
  </w:style>
  <w:style w:type="paragraph" w:styleId="Footer">
    <w:name w:val="footer"/>
    <w:basedOn w:val="Normal"/>
    <w:link w:val="FooterChar"/>
    <w:uiPriority w:val="99"/>
    <w:unhideWhenUsed/>
    <w:rsid w:val="00F85C1A"/>
    <w:pPr>
      <w:tabs>
        <w:tab w:val="center" w:pos="4320"/>
        <w:tab w:val="right" w:pos="8640"/>
      </w:tabs>
      <w:spacing w:after="0" w:line="240" w:lineRule="auto"/>
    </w:pPr>
    <w:rPr>
      <w:rFonts w:eastAsiaTheme="minorEastAsia"/>
      <w:sz w:val="24"/>
      <w:szCs w:val="24"/>
      <w:lang w:val="en-US"/>
    </w:rPr>
  </w:style>
  <w:style w:type="character" w:customStyle="1" w:styleId="FooterChar">
    <w:name w:val="Footer Char"/>
    <w:basedOn w:val="DefaultParagraphFont"/>
    <w:link w:val="Footer"/>
    <w:uiPriority w:val="99"/>
    <w:rsid w:val="00F85C1A"/>
  </w:style>
  <w:style w:type="paragraph" w:styleId="BalloonText">
    <w:name w:val="Balloon Text"/>
    <w:basedOn w:val="Normal"/>
    <w:link w:val="BalloonTextChar"/>
    <w:uiPriority w:val="99"/>
    <w:semiHidden/>
    <w:unhideWhenUsed/>
    <w:rsid w:val="00F85C1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85C1A"/>
    <w:rPr>
      <w:rFonts w:ascii="Lucida Grande" w:hAnsi="Lucida Grande" w:cs="Lucida Grande"/>
      <w:sz w:val="18"/>
      <w:szCs w:val="18"/>
    </w:rPr>
  </w:style>
  <w:style w:type="character" w:styleId="PageNumber">
    <w:name w:val="page number"/>
    <w:basedOn w:val="DefaultParagraphFont"/>
    <w:uiPriority w:val="99"/>
    <w:semiHidden/>
    <w:unhideWhenUsed/>
    <w:rsid w:val="00F15B75"/>
  </w:style>
  <w:style w:type="table" w:styleId="TableGrid">
    <w:name w:val="Table Grid"/>
    <w:basedOn w:val="TableNormal"/>
    <w:uiPriority w:val="59"/>
    <w:rsid w:val="00067E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278D1"/>
    <w:rPr>
      <w:rFonts w:asciiTheme="majorHAnsi" w:eastAsiaTheme="majorEastAsia" w:hAnsiTheme="majorHAnsi" w:cstheme="majorBidi"/>
      <w:b/>
      <w:bCs/>
      <w:color w:val="365F91" w:themeColor="accent1" w:themeShade="BF"/>
      <w:sz w:val="28"/>
      <w:szCs w:val="28"/>
      <w:lang w:val="en-AU"/>
    </w:rPr>
  </w:style>
  <w:style w:type="character" w:styleId="Hyperlink">
    <w:name w:val="Hyperlink"/>
    <w:basedOn w:val="DefaultParagraphFont"/>
    <w:uiPriority w:val="99"/>
    <w:unhideWhenUsed/>
    <w:rsid w:val="00F64B1D"/>
    <w:rPr>
      <w:color w:val="0000FF" w:themeColor="hyperlink"/>
      <w:u w:val="single"/>
    </w:rPr>
  </w:style>
  <w:style w:type="paragraph" w:styleId="NormalWeb">
    <w:name w:val="Normal (Web)"/>
    <w:basedOn w:val="Normal"/>
    <w:uiPriority w:val="99"/>
    <w:semiHidden/>
    <w:unhideWhenUsed/>
    <w:rsid w:val="00F64B1D"/>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FollowedHyperlink">
    <w:name w:val="FollowedHyperlink"/>
    <w:basedOn w:val="DefaultParagraphFont"/>
    <w:uiPriority w:val="99"/>
    <w:semiHidden/>
    <w:unhideWhenUsed/>
    <w:rsid w:val="00562ECF"/>
    <w:rPr>
      <w:color w:val="800080" w:themeColor="followedHyperlink"/>
      <w:u w:val="single"/>
    </w:rPr>
  </w:style>
  <w:style w:type="paragraph" w:styleId="Title">
    <w:name w:val="Title"/>
    <w:basedOn w:val="Normal"/>
    <w:next w:val="Normal"/>
    <w:link w:val="TitleChar"/>
    <w:uiPriority w:val="10"/>
    <w:qFormat/>
    <w:rsid w:val="003073D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073D1"/>
    <w:rPr>
      <w:rFonts w:asciiTheme="majorHAnsi" w:eastAsiaTheme="majorEastAsia" w:hAnsiTheme="majorHAnsi" w:cstheme="majorBidi"/>
      <w:color w:val="17365D" w:themeColor="text2" w:themeShade="BF"/>
      <w:spacing w:val="5"/>
      <w:kern w:val="28"/>
      <w:sz w:val="52"/>
      <w:szCs w:val="52"/>
      <w:lang w:val="en-AU"/>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0429B4"/>
    <w:pPr>
      <w:ind w:left="720"/>
      <w:contextualSpacing/>
    </w:pPr>
    <w:rPr>
      <w:rFonts w:ascii="Lucida Grande" w:eastAsia="ヒラギノ角ゴ Pro W3" w:hAnsi="Lucida Grande" w:cs="Times New Roman"/>
      <w:color w:val="000000"/>
      <w:szCs w:val="24"/>
    </w:rPr>
  </w:style>
  <w:style w:type="paragraph" w:customStyle="1" w:styleId="Default">
    <w:name w:val="Default"/>
    <w:rsid w:val="00384FDE"/>
    <w:pPr>
      <w:autoSpaceDE w:val="0"/>
      <w:autoSpaceDN w:val="0"/>
      <w:adjustRightInd w:val="0"/>
    </w:pPr>
    <w:rPr>
      <w:rFonts w:ascii="Tahoma" w:eastAsia="Times New Roman" w:hAnsi="Tahoma" w:cs="Tahoma"/>
      <w:color w:val="000000"/>
    </w:rPr>
  </w:style>
  <w:style w:type="character" w:styleId="UnresolvedMention">
    <w:name w:val="Unresolved Mention"/>
    <w:basedOn w:val="DefaultParagraphFont"/>
    <w:uiPriority w:val="99"/>
    <w:semiHidden/>
    <w:unhideWhenUsed/>
    <w:rsid w:val="00B94520"/>
    <w:rPr>
      <w:color w:val="605E5C"/>
      <w:shd w:val="clear" w:color="auto" w:fill="E1DFDD"/>
    </w:rPr>
  </w:style>
  <w:style w:type="character" w:styleId="CommentReference">
    <w:name w:val="annotation reference"/>
    <w:basedOn w:val="DefaultParagraphFont"/>
    <w:uiPriority w:val="99"/>
    <w:semiHidden/>
    <w:unhideWhenUsed/>
    <w:rsid w:val="00D03F12"/>
    <w:rPr>
      <w:sz w:val="16"/>
      <w:szCs w:val="16"/>
    </w:rPr>
  </w:style>
  <w:style w:type="paragraph" w:styleId="CommentText">
    <w:name w:val="annotation text"/>
    <w:basedOn w:val="Normal"/>
    <w:link w:val="CommentTextChar"/>
    <w:uiPriority w:val="99"/>
    <w:unhideWhenUsed/>
    <w:rsid w:val="00D03F12"/>
    <w:pPr>
      <w:spacing w:line="240" w:lineRule="auto"/>
    </w:pPr>
    <w:rPr>
      <w:sz w:val="20"/>
      <w:szCs w:val="20"/>
    </w:rPr>
  </w:style>
  <w:style w:type="character" w:customStyle="1" w:styleId="CommentTextChar">
    <w:name w:val="Comment Text Char"/>
    <w:basedOn w:val="DefaultParagraphFont"/>
    <w:link w:val="CommentText"/>
    <w:uiPriority w:val="99"/>
    <w:rsid w:val="00D03F12"/>
    <w:rPr>
      <w:rFonts w:eastAsiaTheme="minorHAnsi"/>
      <w:sz w:val="20"/>
      <w:szCs w:val="20"/>
      <w:lang w:val="en-AU"/>
    </w:rPr>
  </w:style>
  <w:style w:type="paragraph" w:styleId="CommentSubject">
    <w:name w:val="annotation subject"/>
    <w:basedOn w:val="CommentText"/>
    <w:next w:val="CommentText"/>
    <w:link w:val="CommentSubjectChar"/>
    <w:uiPriority w:val="99"/>
    <w:semiHidden/>
    <w:unhideWhenUsed/>
    <w:rsid w:val="00D03F12"/>
    <w:rPr>
      <w:b/>
      <w:bCs/>
    </w:rPr>
  </w:style>
  <w:style w:type="character" w:customStyle="1" w:styleId="CommentSubjectChar">
    <w:name w:val="Comment Subject Char"/>
    <w:basedOn w:val="CommentTextChar"/>
    <w:link w:val="CommentSubject"/>
    <w:uiPriority w:val="99"/>
    <w:semiHidden/>
    <w:rsid w:val="00D03F12"/>
    <w:rPr>
      <w:rFonts w:eastAsiaTheme="minorHAnsi"/>
      <w:b/>
      <w:bCs/>
      <w:sz w:val="20"/>
      <w:szCs w:val="20"/>
      <w:lang w:val="en-AU"/>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E15DB6"/>
    <w:rPr>
      <w:rFonts w:ascii="Lucida Grande" w:eastAsia="ヒラギノ角ゴ Pro W3" w:hAnsi="Lucida Grande" w:cs="Times New Roman"/>
      <w:color w:val="000000"/>
      <w:sz w:val="22"/>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68532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bom.gov.au"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bom.gov.a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bom.gov.au/" TargetMode="External"/><Relationship Id="rId5" Type="http://schemas.openxmlformats.org/officeDocument/2006/relationships/numbering" Target="numbering.xml"/><Relationship Id="rId15" Type="http://schemas.openxmlformats.org/officeDocument/2006/relationships/hyperlink" Target="http://www.bom.gov.au"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ecqa.gov.au/resources/national-quality-agenda-it-syste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6424111-798B-4866-8F6F-591D1AF381E6}"/>
</file>

<file path=customXml/itemProps2.xml><?xml version="1.0" encoding="utf-8"?>
<ds:datastoreItem xmlns:ds="http://schemas.openxmlformats.org/officeDocument/2006/customXml" ds:itemID="{AF7B5112-FD21-5842-9C80-5EC800C8D9F5}">
  <ds:schemaRefs>
    <ds:schemaRef ds:uri="http://schemas.openxmlformats.org/officeDocument/2006/bibliography"/>
  </ds:schemaRefs>
</ds:datastoreItem>
</file>

<file path=customXml/itemProps3.xml><?xml version="1.0" encoding="utf-8"?>
<ds:datastoreItem xmlns:ds="http://schemas.openxmlformats.org/officeDocument/2006/customXml" ds:itemID="{8DF125B8-7CD2-4D5A-A110-654FBF8C15D6}">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4.xml><?xml version="1.0" encoding="utf-8"?>
<ds:datastoreItem xmlns:ds="http://schemas.openxmlformats.org/officeDocument/2006/customXml" ds:itemID="{BEF9A440-161C-4B07-B740-A875E7B99E9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1457</Words>
  <Characters>8305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Evans</dc:creator>
  <cp:keywords/>
  <dc:description/>
  <cp:lastModifiedBy>Director Treehouse Marsden</cp:lastModifiedBy>
  <cp:revision>2</cp:revision>
  <cp:lastPrinted>2015-06-04T09:46:00Z</cp:lastPrinted>
  <dcterms:created xsi:type="dcterms:W3CDTF">2026-05-03T10:59:00Z</dcterms:created>
  <dcterms:modified xsi:type="dcterms:W3CDTF">2026-05-03T10:59:00Z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